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C18E" w14:textId="210EF638" w:rsidR="006978D4" w:rsidRDefault="008B46D6">
      <w:pPr>
        <w:pStyle w:val="BodyText"/>
        <w:rPr>
          <w:sz w:val="20"/>
        </w:rPr>
      </w:pPr>
      <w:r>
        <w:rPr>
          <w:noProof/>
        </w:rPr>
        <mc:AlternateContent>
          <mc:Choice Requires="wpg">
            <w:drawing>
              <wp:anchor distT="0" distB="0" distL="114300" distR="114300" simplePos="0" relativeHeight="251459584" behindDoc="1" locked="0" layoutInCell="1" allowOverlap="1" wp14:anchorId="41959930" wp14:editId="2993AADF">
                <wp:simplePos x="0" y="0"/>
                <wp:positionH relativeFrom="page">
                  <wp:posOffset>809625</wp:posOffset>
                </wp:positionH>
                <wp:positionV relativeFrom="page">
                  <wp:posOffset>990600</wp:posOffset>
                </wp:positionV>
                <wp:extent cx="5972175" cy="81153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8115300"/>
                          <a:chOff x="1275" y="1560"/>
                          <a:chExt cx="9405" cy="12780"/>
                        </a:xfrm>
                      </wpg:grpSpPr>
                      <pic:pic xmlns:pic="http://schemas.openxmlformats.org/drawingml/2006/picture">
                        <pic:nvPicPr>
                          <pic:cNvPr id="4"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75" y="1560"/>
                            <a:ext cx="45" cy="12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35" y="10210"/>
                            <a:ext cx="9345" cy="1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5A9775A" id="Group 3" o:spid="_x0000_s1026" style="position:absolute;margin-left:63.75pt;margin-top:78pt;width:470.25pt;height:639pt;z-index:-251856896;mso-position-horizontal-relative:page;mso-position-vertical-relative:page" coordorigin="1275,1560" coordsize="9405,12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275;top:1560;width:45;height:12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">
                  <v:imagedata r:id="rId9" o:title=""/>
                </v:shape>
                <v:shape id="Picture 4" o:spid="_x0000_s1028" type="#_x0000_t75" style="position:absolute;left:1335;top:10210;width:9345;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">
                  <v:imagedata r:id="rId10" o:title=""/>
                </v:shape>
                <w10:wrap anchorx="page" anchory="page"/>
              </v:group>
            </w:pict>
          </mc:Fallback>
        </mc:AlternateContent>
      </w:r>
    </w:p>
    <w:p w14:paraId="4D5E6131" w14:textId="77777777" w:rsidR="006978D4" w:rsidRDefault="006978D4">
      <w:pPr>
        <w:pStyle w:val="BodyText"/>
        <w:spacing w:before="7"/>
        <w:rPr>
          <w:sz w:val="17"/>
        </w:rPr>
      </w:pPr>
    </w:p>
    <w:p w14:paraId="38C37157" w14:textId="77777777" w:rsidR="006978D4" w:rsidRDefault="00A31348">
      <w:pPr>
        <w:spacing w:before="80" w:line="276" w:lineRule="auto"/>
        <w:ind w:left="1402" w:right="82" w:hanging="1107"/>
        <w:rPr>
          <w:b/>
          <w:sz w:val="48"/>
        </w:rPr>
      </w:pPr>
      <w:r>
        <w:rPr>
          <w:b/>
          <w:sz w:val="48"/>
        </w:rPr>
        <w:t>ILLINOIS INSTITUTE OF TECHNOLOGY SAFETY POLICY COMMITTEE</w:t>
      </w:r>
    </w:p>
    <w:p w14:paraId="3CDFD698" w14:textId="77777777" w:rsidR="006978D4" w:rsidRDefault="006978D4">
      <w:pPr>
        <w:pStyle w:val="BodyText"/>
        <w:rPr>
          <w:b/>
          <w:sz w:val="52"/>
        </w:rPr>
      </w:pPr>
    </w:p>
    <w:p w14:paraId="723863B3" w14:textId="77777777" w:rsidR="006978D4" w:rsidRDefault="006978D4">
      <w:pPr>
        <w:pStyle w:val="BodyText"/>
        <w:rPr>
          <w:b/>
          <w:sz w:val="52"/>
        </w:rPr>
      </w:pPr>
    </w:p>
    <w:p w14:paraId="7855CC1A" w14:textId="77777777" w:rsidR="006978D4" w:rsidRDefault="006978D4">
      <w:pPr>
        <w:pStyle w:val="BodyText"/>
        <w:rPr>
          <w:b/>
          <w:sz w:val="52"/>
        </w:rPr>
      </w:pPr>
    </w:p>
    <w:p w14:paraId="0E83E7E0" w14:textId="77777777" w:rsidR="006978D4" w:rsidRDefault="006978D4">
      <w:pPr>
        <w:pStyle w:val="BodyText"/>
        <w:rPr>
          <w:b/>
          <w:sz w:val="52"/>
        </w:rPr>
      </w:pPr>
    </w:p>
    <w:p w14:paraId="75633B89" w14:textId="77777777" w:rsidR="006978D4" w:rsidRDefault="006978D4">
      <w:pPr>
        <w:pStyle w:val="BodyText"/>
        <w:rPr>
          <w:b/>
          <w:sz w:val="52"/>
        </w:rPr>
      </w:pPr>
    </w:p>
    <w:p w14:paraId="7AEFFBB0" w14:textId="77777777" w:rsidR="006978D4" w:rsidRDefault="006978D4">
      <w:pPr>
        <w:pStyle w:val="BodyText"/>
        <w:rPr>
          <w:b/>
          <w:sz w:val="52"/>
        </w:rPr>
      </w:pPr>
    </w:p>
    <w:p w14:paraId="63979821" w14:textId="77777777" w:rsidR="006978D4" w:rsidRDefault="006978D4">
      <w:pPr>
        <w:pStyle w:val="BodyText"/>
        <w:rPr>
          <w:b/>
          <w:sz w:val="52"/>
        </w:rPr>
      </w:pPr>
    </w:p>
    <w:p w14:paraId="49B41A4E" w14:textId="77777777" w:rsidR="006978D4" w:rsidRDefault="006978D4">
      <w:pPr>
        <w:pStyle w:val="BodyText"/>
        <w:rPr>
          <w:b/>
          <w:sz w:val="52"/>
        </w:rPr>
      </w:pPr>
    </w:p>
    <w:p w14:paraId="1D6206E4" w14:textId="77777777" w:rsidR="006978D4" w:rsidRDefault="006978D4">
      <w:pPr>
        <w:pStyle w:val="BodyText"/>
        <w:rPr>
          <w:b/>
          <w:sz w:val="52"/>
        </w:rPr>
      </w:pPr>
    </w:p>
    <w:p w14:paraId="54AF2986" w14:textId="77777777" w:rsidR="006978D4" w:rsidRDefault="00A31348">
      <w:pPr>
        <w:spacing w:before="371"/>
        <w:ind w:left="569"/>
        <w:rPr>
          <w:b/>
          <w:sz w:val="36"/>
        </w:rPr>
      </w:pPr>
      <w:r>
        <w:rPr>
          <w:b/>
          <w:sz w:val="36"/>
        </w:rPr>
        <w:t>INCIDENT INVESTIGATION POLICY</w:t>
      </w:r>
    </w:p>
    <w:p w14:paraId="5ED8EB92" w14:textId="77777777" w:rsidR="006978D4" w:rsidRDefault="006978D4">
      <w:pPr>
        <w:pStyle w:val="BodyText"/>
        <w:rPr>
          <w:b/>
          <w:sz w:val="40"/>
        </w:rPr>
      </w:pPr>
    </w:p>
    <w:p w14:paraId="42D21D7A" w14:textId="77777777" w:rsidR="006978D4" w:rsidRDefault="006978D4">
      <w:pPr>
        <w:pStyle w:val="BodyText"/>
        <w:rPr>
          <w:b/>
          <w:sz w:val="40"/>
        </w:rPr>
      </w:pPr>
    </w:p>
    <w:p w14:paraId="11C19835" w14:textId="77777777" w:rsidR="006978D4" w:rsidRDefault="006978D4">
      <w:pPr>
        <w:pStyle w:val="BodyText"/>
        <w:spacing w:before="4"/>
        <w:rPr>
          <w:b/>
          <w:sz w:val="37"/>
        </w:rPr>
      </w:pPr>
    </w:p>
    <w:p w14:paraId="4AF8D649" w14:textId="7218E66C" w:rsidR="006978D4" w:rsidRDefault="00A31348">
      <w:pPr>
        <w:pStyle w:val="Heading2"/>
        <w:spacing w:line="240" w:lineRule="auto"/>
      </w:pPr>
      <w:r>
        <w:t>Approved: June 19, 2006</w:t>
      </w:r>
    </w:p>
    <w:p w14:paraId="404C9FEA" w14:textId="4C29EC57" w:rsidR="00FB3954" w:rsidRDefault="00FB3954">
      <w:pPr>
        <w:pStyle w:val="Heading2"/>
        <w:spacing w:line="240" w:lineRule="auto"/>
      </w:pPr>
      <w:r>
        <w:t>Revised: September 19, 2023</w:t>
      </w:r>
    </w:p>
    <w:p w14:paraId="47418EBA" w14:textId="2E32D745" w:rsidR="006978D4" w:rsidRDefault="00A31348">
      <w:pPr>
        <w:spacing w:line="275" w:lineRule="exact"/>
        <w:ind w:left="569"/>
        <w:rPr>
          <w:sz w:val="24"/>
        </w:rPr>
      </w:pPr>
      <w:r>
        <w:rPr>
          <w:sz w:val="24"/>
        </w:rPr>
        <w:t xml:space="preserve">Reviewed: April </w:t>
      </w:r>
      <w:r w:rsidR="00D84A7E">
        <w:rPr>
          <w:sz w:val="24"/>
        </w:rPr>
        <w:t>8</w:t>
      </w:r>
      <w:r>
        <w:rPr>
          <w:sz w:val="24"/>
        </w:rPr>
        <w:t>, 202</w:t>
      </w:r>
      <w:r w:rsidR="00D84A7E">
        <w:rPr>
          <w:sz w:val="24"/>
        </w:rPr>
        <w:t>4</w:t>
      </w:r>
    </w:p>
    <w:p w14:paraId="4FF9B1D0" w14:textId="77777777" w:rsidR="006978D4" w:rsidRDefault="006978D4">
      <w:pPr>
        <w:spacing w:line="275" w:lineRule="exact"/>
        <w:rPr>
          <w:sz w:val="24"/>
        </w:rPr>
        <w:sectPr w:rsidR="006978D4">
          <w:type w:val="continuous"/>
          <w:pgSz w:w="12240" w:h="15840"/>
          <w:pgMar w:top="1500" w:right="1200" w:bottom="280" w:left="1320" w:header="720" w:footer="720" w:gutter="0"/>
          <w:cols w:space="720"/>
        </w:sectPr>
      </w:pPr>
    </w:p>
    <w:p w14:paraId="392766A2" w14:textId="77777777" w:rsidR="006978D4" w:rsidRDefault="00A31348">
      <w:pPr>
        <w:spacing w:before="179"/>
        <w:ind w:left="120"/>
        <w:rPr>
          <w:sz w:val="32"/>
        </w:rPr>
      </w:pPr>
      <w:r>
        <w:rPr>
          <w:sz w:val="32"/>
        </w:rPr>
        <w:lastRenderedPageBreak/>
        <w:t>Table of Contents</w:t>
      </w:r>
    </w:p>
    <w:p w14:paraId="3799282C" w14:textId="77777777" w:rsidR="006978D4" w:rsidRDefault="00A31348">
      <w:pPr>
        <w:pStyle w:val="ListParagraph"/>
        <w:numPr>
          <w:ilvl w:val="0"/>
          <w:numId w:val="6"/>
        </w:numPr>
        <w:tabs>
          <w:tab w:val="left" w:pos="1197"/>
          <w:tab w:val="left" w:pos="1198"/>
        </w:tabs>
        <w:spacing w:before="31"/>
        <w:rPr>
          <w:rFonts w:ascii="Arial"/>
        </w:rPr>
      </w:pPr>
      <w:r>
        <w:rPr>
          <w:rFonts w:ascii="Cambria"/>
        </w:rPr>
        <w:t>Introduction1</w:t>
      </w:r>
    </w:p>
    <w:p w14:paraId="09A6F93A" w14:textId="77777777" w:rsidR="006978D4" w:rsidRDefault="00A31348">
      <w:pPr>
        <w:pStyle w:val="ListParagraph"/>
        <w:numPr>
          <w:ilvl w:val="0"/>
          <w:numId w:val="6"/>
        </w:numPr>
        <w:tabs>
          <w:tab w:val="left" w:pos="1197"/>
          <w:tab w:val="left" w:pos="1198"/>
        </w:tabs>
        <w:spacing w:before="119"/>
        <w:rPr>
          <w:rFonts w:ascii="Cambria"/>
        </w:rPr>
      </w:pPr>
      <w:r>
        <w:rPr>
          <w:rFonts w:ascii="Cambria"/>
        </w:rPr>
        <w:t>Scope and</w:t>
      </w:r>
      <w:r>
        <w:rPr>
          <w:rFonts w:ascii="Cambria"/>
          <w:spacing w:val="-4"/>
        </w:rPr>
        <w:t xml:space="preserve"> </w:t>
      </w:r>
      <w:r>
        <w:rPr>
          <w:rFonts w:ascii="Cambria"/>
        </w:rPr>
        <w:t>Application1</w:t>
      </w:r>
    </w:p>
    <w:p w14:paraId="65B3E65B" w14:textId="77777777" w:rsidR="006978D4" w:rsidRDefault="00A31348">
      <w:pPr>
        <w:pStyle w:val="ListParagraph"/>
        <w:numPr>
          <w:ilvl w:val="0"/>
          <w:numId w:val="6"/>
        </w:numPr>
        <w:tabs>
          <w:tab w:val="left" w:pos="1197"/>
          <w:tab w:val="left" w:pos="1198"/>
        </w:tabs>
        <w:spacing w:before="121"/>
        <w:rPr>
          <w:rFonts w:ascii="Arial"/>
        </w:rPr>
      </w:pPr>
      <w:r>
        <w:rPr>
          <w:rFonts w:ascii="Cambria"/>
        </w:rPr>
        <w:t>Program1</w:t>
      </w:r>
    </w:p>
    <w:p w14:paraId="41992B6B" w14:textId="77777777" w:rsidR="006978D4" w:rsidRDefault="00A31348">
      <w:pPr>
        <w:pStyle w:val="ListParagraph"/>
        <w:numPr>
          <w:ilvl w:val="1"/>
          <w:numId w:val="6"/>
        </w:numPr>
        <w:tabs>
          <w:tab w:val="left" w:pos="2277"/>
          <w:tab w:val="left" w:pos="2278"/>
        </w:tabs>
        <w:spacing w:before="119"/>
        <w:rPr>
          <w:rFonts w:ascii="Cambria"/>
        </w:rPr>
      </w:pPr>
      <w:r>
        <w:rPr>
          <w:rFonts w:ascii="Cambria"/>
        </w:rPr>
        <w:t>Types of</w:t>
      </w:r>
      <w:r>
        <w:rPr>
          <w:rFonts w:ascii="Cambria"/>
          <w:spacing w:val="-5"/>
        </w:rPr>
        <w:t xml:space="preserve"> </w:t>
      </w:r>
      <w:r>
        <w:rPr>
          <w:rFonts w:ascii="Cambria"/>
        </w:rPr>
        <w:t>Incidents2</w:t>
      </w:r>
    </w:p>
    <w:p w14:paraId="2C23731A" w14:textId="77777777" w:rsidR="006978D4" w:rsidRDefault="00A31348">
      <w:pPr>
        <w:pStyle w:val="ListParagraph"/>
        <w:numPr>
          <w:ilvl w:val="1"/>
          <w:numId w:val="6"/>
        </w:numPr>
        <w:tabs>
          <w:tab w:val="left" w:pos="2277"/>
          <w:tab w:val="left" w:pos="2278"/>
        </w:tabs>
        <w:spacing w:before="124"/>
        <w:rPr>
          <w:rFonts w:ascii="Cambria"/>
        </w:rPr>
      </w:pPr>
      <w:r>
        <w:rPr>
          <w:rFonts w:ascii="Cambria"/>
        </w:rPr>
        <w:t>Who Should</w:t>
      </w:r>
      <w:r>
        <w:rPr>
          <w:rFonts w:ascii="Cambria"/>
          <w:spacing w:val="-6"/>
        </w:rPr>
        <w:t xml:space="preserve"> </w:t>
      </w:r>
      <w:r>
        <w:rPr>
          <w:rFonts w:ascii="Cambria"/>
        </w:rPr>
        <w:t>Investigate2</w:t>
      </w:r>
    </w:p>
    <w:p w14:paraId="67036E01" w14:textId="77777777" w:rsidR="006978D4" w:rsidRDefault="00A31348">
      <w:pPr>
        <w:pStyle w:val="ListParagraph"/>
        <w:numPr>
          <w:ilvl w:val="1"/>
          <w:numId w:val="6"/>
        </w:numPr>
        <w:tabs>
          <w:tab w:val="left" w:pos="2277"/>
          <w:tab w:val="left" w:pos="2278"/>
        </w:tabs>
        <w:spacing w:before="119"/>
        <w:rPr>
          <w:rFonts w:ascii="Cambria"/>
        </w:rPr>
      </w:pPr>
      <w:r>
        <w:rPr>
          <w:rFonts w:ascii="Cambria"/>
        </w:rPr>
        <w:t>General Principles as to How to</w:t>
      </w:r>
      <w:r>
        <w:rPr>
          <w:rFonts w:ascii="Cambria"/>
          <w:spacing w:val="-10"/>
        </w:rPr>
        <w:t xml:space="preserve"> </w:t>
      </w:r>
      <w:r>
        <w:rPr>
          <w:rFonts w:ascii="Cambria"/>
        </w:rPr>
        <w:t>Investigate3</w:t>
      </w:r>
    </w:p>
    <w:p w14:paraId="09A01A19" w14:textId="77777777" w:rsidR="006978D4" w:rsidRDefault="00A31348">
      <w:pPr>
        <w:pStyle w:val="ListParagraph"/>
        <w:numPr>
          <w:ilvl w:val="1"/>
          <w:numId w:val="6"/>
        </w:numPr>
        <w:tabs>
          <w:tab w:val="left" w:pos="2277"/>
          <w:tab w:val="left" w:pos="2278"/>
        </w:tabs>
        <w:spacing w:before="119"/>
        <w:rPr>
          <w:rFonts w:ascii="Cambria"/>
        </w:rPr>
      </w:pPr>
      <w:r>
        <w:rPr>
          <w:rFonts w:ascii="Cambria"/>
        </w:rPr>
        <w:t>How to Analyze an</w:t>
      </w:r>
      <w:r>
        <w:rPr>
          <w:rFonts w:ascii="Cambria"/>
          <w:spacing w:val="-9"/>
        </w:rPr>
        <w:t xml:space="preserve"> </w:t>
      </w:r>
      <w:r>
        <w:rPr>
          <w:rFonts w:ascii="Cambria"/>
        </w:rPr>
        <w:t>Incident3</w:t>
      </w:r>
    </w:p>
    <w:p w14:paraId="5E15DC9D" w14:textId="77777777" w:rsidR="006978D4" w:rsidRDefault="00A31348">
      <w:pPr>
        <w:pStyle w:val="ListParagraph"/>
        <w:numPr>
          <w:ilvl w:val="1"/>
          <w:numId w:val="6"/>
        </w:numPr>
        <w:tabs>
          <w:tab w:val="left" w:pos="2277"/>
          <w:tab w:val="left" w:pos="2278"/>
        </w:tabs>
        <w:spacing w:before="121"/>
        <w:rPr>
          <w:rFonts w:ascii="Cambria"/>
        </w:rPr>
      </w:pPr>
      <w:r>
        <w:rPr>
          <w:rFonts w:ascii="Cambria"/>
        </w:rPr>
        <w:t>What to Do With the</w:t>
      </w:r>
      <w:r>
        <w:rPr>
          <w:rFonts w:ascii="Cambria"/>
          <w:spacing w:val="-8"/>
        </w:rPr>
        <w:t xml:space="preserve"> </w:t>
      </w:r>
      <w:r>
        <w:rPr>
          <w:rFonts w:ascii="Cambria"/>
        </w:rPr>
        <w:t>Results4</w:t>
      </w:r>
    </w:p>
    <w:p w14:paraId="07BD6155" w14:textId="77777777" w:rsidR="006978D4" w:rsidRDefault="00A31348">
      <w:pPr>
        <w:pStyle w:val="ListParagraph"/>
        <w:numPr>
          <w:ilvl w:val="0"/>
          <w:numId w:val="6"/>
        </w:numPr>
        <w:tabs>
          <w:tab w:val="left" w:pos="1197"/>
          <w:tab w:val="left" w:pos="1198"/>
        </w:tabs>
        <w:spacing w:before="120"/>
        <w:rPr>
          <w:rFonts w:ascii="Arial"/>
        </w:rPr>
      </w:pPr>
      <w:r>
        <w:rPr>
          <w:rFonts w:ascii="Cambria"/>
          <w:spacing w:val="-3"/>
        </w:rPr>
        <w:t>Approval5</w:t>
      </w:r>
    </w:p>
    <w:p w14:paraId="074BBBBF" w14:textId="77777777" w:rsidR="006978D4" w:rsidRDefault="006978D4">
      <w:pPr>
        <w:rPr>
          <w:rFonts w:ascii="Arial"/>
        </w:rPr>
        <w:sectPr w:rsidR="006978D4">
          <w:pgSz w:w="12240" w:h="15840"/>
          <w:pgMar w:top="1500" w:right="1200" w:bottom="280" w:left="1320" w:header="720" w:footer="720" w:gutter="0"/>
          <w:cols w:space="720"/>
        </w:sectPr>
      </w:pPr>
    </w:p>
    <w:p w14:paraId="7F6E34E5" w14:textId="77777777" w:rsidR="006978D4" w:rsidRDefault="00A31348">
      <w:pPr>
        <w:pStyle w:val="Heading1"/>
        <w:numPr>
          <w:ilvl w:val="0"/>
          <w:numId w:val="5"/>
        </w:numPr>
        <w:tabs>
          <w:tab w:val="left" w:pos="332"/>
        </w:tabs>
        <w:spacing w:before="68"/>
      </w:pPr>
      <w:r>
        <w:rPr>
          <w:color w:val="252525"/>
        </w:rPr>
        <w:lastRenderedPageBreak/>
        <w:t>Introduction</w:t>
      </w:r>
    </w:p>
    <w:p w14:paraId="41F04355" w14:textId="77777777" w:rsidR="006978D4" w:rsidRDefault="006978D4">
      <w:pPr>
        <w:pStyle w:val="BodyText"/>
        <w:rPr>
          <w:b/>
          <w:sz w:val="27"/>
        </w:rPr>
      </w:pPr>
    </w:p>
    <w:p w14:paraId="3953DD62" w14:textId="77777777" w:rsidR="006978D4" w:rsidRDefault="00A31348">
      <w:pPr>
        <w:pStyle w:val="BodyText"/>
        <w:spacing w:line="276" w:lineRule="auto"/>
        <w:ind w:left="120" w:right="338" w:firstLine="719"/>
        <w:jc w:val="both"/>
      </w:pPr>
      <w:r>
        <w:rPr>
          <w:spacing w:val="-4"/>
        </w:rPr>
        <w:t xml:space="preserve">Generally, </w:t>
      </w:r>
      <w:r>
        <w:t>incidents occur when hazards escape detection during the implementation of preventive reviews and measures, such as a job or process safety analysis when the hazard is not obvious or is the result of a combination of circumstances that were difficult to foresee. A thorough post-accident investigation is important as it may identify previously overlooked physical, environmental or process hazards, the need for new or more extensive safety training or unsafe</w:t>
      </w:r>
      <w:r>
        <w:rPr>
          <w:spacing w:val="-36"/>
        </w:rPr>
        <w:t xml:space="preserve"> </w:t>
      </w:r>
      <w:r>
        <w:t>work practices. The primary focus of any incident investigation should be to determine the facts surrounding</w:t>
      </w:r>
      <w:r>
        <w:rPr>
          <w:spacing w:val="-12"/>
        </w:rPr>
        <w:t xml:space="preserve"> </w:t>
      </w:r>
      <w:r>
        <w:t>the</w:t>
      </w:r>
      <w:r>
        <w:rPr>
          <w:spacing w:val="-11"/>
        </w:rPr>
        <w:t xml:space="preserve"> </w:t>
      </w:r>
      <w:r>
        <w:t>incident</w:t>
      </w:r>
      <w:r>
        <w:rPr>
          <w:spacing w:val="-14"/>
        </w:rPr>
        <w:t xml:space="preserve"> </w:t>
      </w:r>
      <w:r>
        <w:t>and</w:t>
      </w:r>
      <w:r>
        <w:rPr>
          <w:spacing w:val="-11"/>
        </w:rPr>
        <w:t xml:space="preserve"> </w:t>
      </w:r>
      <w:r>
        <w:t>the</w:t>
      </w:r>
      <w:r>
        <w:rPr>
          <w:spacing w:val="-14"/>
        </w:rPr>
        <w:t xml:space="preserve"> </w:t>
      </w:r>
      <w:r>
        <w:t>lessons</w:t>
      </w:r>
      <w:r>
        <w:rPr>
          <w:spacing w:val="-13"/>
        </w:rPr>
        <w:t xml:space="preserve"> </w:t>
      </w:r>
      <w:r>
        <w:t>that</w:t>
      </w:r>
      <w:r>
        <w:rPr>
          <w:spacing w:val="-11"/>
        </w:rPr>
        <w:t xml:space="preserve"> </w:t>
      </w:r>
      <w:r>
        <w:t>can</w:t>
      </w:r>
      <w:r>
        <w:rPr>
          <w:spacing w:val="-12"/>
        </w:rPr>
        <w:t xml:space="preserve"> </w:t>
      </w:r>
      <w:r>
        <w:t>be</w:t>
      </w:r>
      <w:r>
        <w:rPr>
          <w:spacing w:val="-14"/>
        </w:rPr>
        <w:t xml:space="preserve"> </w:t>
      </w:r>
      <w:r>
        <w:t>learned</w:t>
      </w:r>
      <w:r>
        <w:rPr>
          <w:spacing w:val="-12"/>
        </w:rPr>
        <w:t xml:space="preserve"> </w:t>
      </w:r>
      <w:r>
        <w:t>to</w:t>
      </w:r>
      <w:r>
        <w:rPr>
          <w:spacing w:val="-11"/>
        </w:rPr>
        <w:t xml:space="preserve"> </w:t>
      </w:r>
      <w:r>
        <w:t>prevent</w:t>
      </w:r>
      <w:r>
        <w:rPr>
          <w:spacing w:val="-12"/>
        </w:rPr>
        <w:t xml:space="preserve"> </w:t>
      </w:r>
      <w:r>
        <w:t>future</w:t>
      </w:r>
      <w:r>
        <w:rPr>
          <w:spacing w:val="-11"/>
        </w:rPr>
        <w:t xml:space="preserve"> </w:t>
      </w:r>
      <w:r>
        <w:t>similar</w:t>
      </w:r>
      <w:r>
        <w:rPr>
          <w:spacing w:val="-12"/>
        </w:rPr>
        <w:t xml:space="preserve"> </w:t>
      </w:r>
      <w:r>
        <w:t>occurrences.</w:t>
      </w:r>
      <w:r>
        <w:rPr>
          <w:spacing w:val="-13"/>
        </w:rPr>
        <w:t xml:space="preserve"> </w:t>
      </w:r>
      <w:r>
        <w:t>The focus of an investigation should not be to assign blame. Instead, the process should be viewed as an opportunity for safety improvement and prevention enhancement; thus, the objective of the investigation should be to identify the root causes of the</w:t>
      </w:r>
      <w:r>
        <w:rPr>
          <w:spacing w:val="-21"/>
        </w:rPr>
        <w:t xml:space="preserve"> </w:t>
      </w:r>
      <w:r>
        <w:t>accident.</w:t>
      </w:r>
    </w:p>
    <w:p w14:paraId="6160D9B5" w14:textId="77777777" w:rsidR="006978D4" w:rsidRDefault="006978D4">
      <w:pPr>
        <w:pStyle w:val="BodyText"/>
        <w:spacing w:before="7"/>
        <w:rPr>
          <w:sz w:val="34"/>
        </w:rPr>
      </w:pPr>
    </w:p>
    <w:p w14:paraId="5B8CDE2D" w14:textId="77777777" w:rsidR="006978D4" w:rsidRDefault="00A31348">
      <w:pPr>
        <w:pStyle w:val="Heading1"/>
        <w:numPr>
          <w:ilvl w:val="0"/>
          <w:numId w:val="5"/>
        </w:numPr>
        <w:tabs>
          <w:tab w:val="left" w:pos="426"/>
        </w:tabs>
        <w:ind w:left="425" w:hanging="308"/>
      </w:pPr>
      <w:r>
        <w:rPr>
          <w:color w:val="252525"/>
        </w:rPr>
        <w:t>Scope and</w:t>
      </w:r>
      <w:r>
        <w:rPr>
          <w:color w:val="252525"/>
          <w:spacing w:val="-2"/>
        </w:rPr>
        <w:t xml:space="preserve"> </w:t>
      </w:r>
      <w:r>
        <w:rPr>
          <w:color w:val="252525"/>
        </w:rPr>
        <w:t>Application</w:t>
      </w:r>
    </w:p>
    <w:p w14:paraId="463453FE" w14:textId="77777777" w:rsidR="006978D4" w:rsidRDefault="006978D4">
      <w:pPr>
        <w:pStyle w:val="BodyText"/>
        <w:spacing w:before="9"/>
        <w:rPr>
          <w:b/>
          <w:sz w:val="28"/>
        </w:rPr>
      </w:pPr>
    </w:p>
    <w:p w14:paraId="60870379" w14:textId="77777777" w:rsidR="006978D4" w:rsidRDefault="00A31348">
      <w:pPr>
        <w:pStyle w:val="BodyText"/>
        <w:tabs>
          <w:tab w:val="left" w:pos="1762"/>
          <w:tab w:val="left" w:pos="3008"/>
          <w:tab w:val="left" w:pos="4928"/>
          <w:tab w:val="left" w:pos="6123"/>
          <w:tab w:val="left" w:pos="7636"/>
        </w:tabs>
        <w:spacing w:line="276" w:lineRule="auto"/>
        <w:ind w:left="120" w:right="340" w:firstLine="703"/>
        <w:jc w:val="right"/>
      </w:pPr>
      <w:r>
        <w:t>The</w:t>
      </w:r>
      <w:r>
        <w:rPr>
          <w:spacing w:val="-7"/>
        </w:rPr>
        <w:t xml:space="preserve"> </w:t>
      </w:r>
      <w:r>
        <w:t>purpose</w:t>
      </w:r>
      <w:r>
        <w:rPr>
          <w:spacing w:val="-6"/>
        </w:rPr>
        <w:t xml:space="preserve"> </w:t>
      </w:r>
      <w:r>
        <w:t>of</w:t>
      </w:r>
      <w:r>
        <w:rPr>
          <w:spacing w:val="-9"/>
        </w:rPr>
        <w:t xml:space="preserve"> </w:t>
      </w:r>
      <w:r>
        <w:t>this</w:t>
      </w:r>
      <w:r>
        <w:rPr>
          <w:spacing w:val="-7"/>
        </w:rPr>
        <w:t xml:space="preserve"> </w:t>
      </w:r>
      <w:r>
        <w:t>Policy</w:t>
      </w:r>
      <w:r>
        <w:rPr>
          <w:spacing w:val="-9"/>
        </w:rPr>
        <w:t xml:space="preserve"> </w:t>
      </w:r>
      <w:r>
        <w:t>is</w:t>
      </w:r>
      <w:r>
        <w:rPr>
          <w:spacing w:val="-7"/>
        </w:rPr>
        <w:t xml:space="preserve"> </w:t>
      </w:r>
      <w:r>
        <w:t>to</w:t>
      </w:r>
      <w:r>
        <w:rPr>
          <w:spacing w:val="-6"/>
        </w:rPr>
        <w:t xml:space="preserve"> </w:t>
      </w:r>
      <w:r>
        <w:t>provide</w:t>
      </w:r>
      <w:r>
        <w:rPr>
          <w:spacing w:val="-6"/>
        </w:rPr>
        <w:t xml:space="preserve"> </w:t>
      </w:r>
      <w:r>
        <w:t>general</w:t>
      </w:r>
      <w:r>
        <w:rPr>
          <w:spacing w:val="-6"/>
        </w:rPr>
        <w:t xml:space="preserve"> </w:t>
      </w:r>
      <w:r>
        <w:t>guidance</w:t>
      </w:r>
      <w:r>
        <w:rPr>
          <w:spacing w:val="-8"/>
        </w:rPr>
        <w:t xml:space="preserve"> </w:t>
      </w:r>
      <w:r>
        <w:t>to</w:t>
      </w:r>
      <w:r>
        <w:rPr>
          <w:spacing w:val="-6"/>
        </w:rPr>
        <w:t xml:space="preserve"> </w:t>
      </w:r>
      <w:r>
        <w:t>those</w:t>
      </w:r>
      <w:r>
        <w:rPr>
          <w:spacing w:val="-6"/>
        </w:rPr>
        <w:t xml:space="preserve"> </w:t>
      </w:r>
      <w:r>
        <w:t>who</w:t>
      </w:r>
      <w:r>
        <w:rPr>
          <w:spacing w:val="-6"/>
        </w:rPr>
        <w:t xml:space="preserve"> </w:t>
      </w:r>
      <w:r>
        <w:t>conduct</w:t>
      </w:r>
      <w:r>
        <w:rPr>
          <w:spacing w:val="-8"/>
        </w:rPr>
        <w:t xml:space="preserve"> </w:t>
      </w:r>
      <w:r>
        <w:t>investigations and</w:t>
      </w:r>
      <w:r>
        <w:rPr>
          <w:spacing w:val="-3"/>
        </w:rPr>
        <w:t xml:space="preserve"> </w:t>
      </w:r>
      <w:r>
        <w:t>to</w:t>
      </w:r>
      <w:r>
        <w:rPr>
          <w:spacing w:val="-6"/>
        </w:rPr>
        <w:t xml:space="preserve"> </w:t>
      </w:r>
      <w:r>
        <w:t>standardize</w:t>
      </w:r>
      <w:r>
        <w:rPr>
          <w:spacing w:val="-3"/>
        </w:rPr>
        <w:t xml:space="preserve"> </w:t>
      </w:r>
      <w:r>
        <w:t>reporting.</w:t>
      </w:r>
      <w:r>
        <w:rPr>
          <w:spacing w:val="-2"/>
        </w:rPr>
        <w:t xml:space="preserve"> </w:t>
      </w:r>
      <w:r>
        <w:t>An</w:t>
      </w:r>
      <w:r>
        <w:rPr>
          <w:spacing w:val="-3"/>
        </w:rPr>
        <w:t xml:space="preserve"> </w:t>
      </w:r>
      <w:r>
        <w:t>investigation</w:t>
      </w:r>
      <w:r>
        <w:rPr>
          <w:spacing w:val="-3"/>
        </w:rPr>
        <w:t xml:space="preserve"> </w:t>
      </w:r>
      <w:r>
        <w:t>should</w:t>
      </w:r>
      <w:r>
        <w:rPr>
          <w:spacing w:val="-5"/>
        </w:rPr>
        <w:t xml:space="preserve"> </w:t>
      </w:r>
      <w:r>
        <w:t>be</w:t>
      </w:r>
      <w:r>
        <w:rPr>
          <w:spacing w:val="-3"/>
        </w:rPr>
        <w:t xml:space="preserve"> </w:t>
      </w:r>
      <w:r>
        <w:t>undertaken</w:t>
      </w:r>
      <w:r>
        <w:rPr>
          <w:spacing w:val="-3"/>
        </w:rPr>
        <w:t xml:space="preserve"> </w:t>
      </w:r>
      <w:r>
        <w:t>in</w:t>
      </w:r>
      <w:r>
        <w:rPr>
          <w:spacing w:val="-5"/>
        </w:rPr>
        <w:t xml:space="preserve"> </w:t>
      </w:r>
      <w:r>
        <w:t>accordance</w:t>
      </w:r>
      <w:r>
        <w:rPr>
          <w:spacing w:val="-3"/>
        </w:rPr>
        <w:t xml:space="preserve"> </w:t>
      </w:r>
      <w:r>
        <w:t>with</w:t>
      </w:r>
      <w:r>
        <w:rPr>
          <w:spacing w:val="-6"/>
        </w:rPr>
        <w:t xml:space="preserve"> </w:t>
      </w:r>
      <w:r>
        <w:t>this</w:t>
      </w:r>
      <w:r>
        <w:rPr>
          <w:spacing w:val="-3"/>
        </w:rPr>
        <w:t xml:space="preserve"> </w:t>
      </w:r>
      <w:r>
        <w:t>Policy</w:t>
      </w:r>
      <w:r>
        <w:rPr>
          <w:spacing w:val="-6"/>
        </w:rPr>
        <w:t xml:space="preserve"> </w:t>
      </w:r>
      <w:r>
        <w:t xml:space="preserve">if the accident concerned a  subject  covered  by  </w:t>
      </w:r>
      <w:r>
        <w:rPr>
          <w:spacing w:val="-4"/>
        </w:rPr>
        <w:t xml:space="preserve">IIT’s </w:t>
      </w:r>
      <w:r>
        <w:rPr>
          <w:spacing w:val="49"/>
        </w:rPr>
        <w:t xml:space="preserve"> </w:t>
      </w:r>
      <w:r>
        <w:t xml:space="preserve">Safety  Policies  &amp; Procedures </w:t>
      </w:r>
      <w:r>
        <w:rPr>
          <w:spacing w:val="46"/>
        </w:rPr>
        <w:t xml:space="preserve"> </w:t>
      </w:r>
      <w:r>
        <w:t>(which policies</w:t>
      </w:r>
      <w:r>
        <w:tab/>
        <w:t>and</w:t>
      </w:r>
      <w:r>
        <w:tab/>
        <w:t>procedures</w:t>
      </w:r>
      <w:r>
        <w:tab/>
        <w:t>are</w:t>
      </w:r>
      <w:r>
        <w:tab/>
        <w:t>posted</w:t>
      </w:r>
      <w:r>
        <w:tab/>
        <w:t>at</w:t>
      </w:r>
    </w:p>
    <w:p w14:paraId="369D2EBF" w14:textId="77777777" w:rsidR="006978D4" w:rsidRDefault="00A31348">
      <w:pPr>
        <w:pStyle w:val="BodyText"/>
        <w:spacing w:before="1"/>
        <w:ind w:left="120"/>
      </w:pPr>
      <w:r>
        <w:rPr>
          <w:color w:val="0000FF"/>
          <w:u w:val="single" w:color="0000FF"/>
        </w:rPr>
        <w:t>https://web.iit.edu/general-counsel/resources/safety-committee-reports</w:t>
      </w:r>
      <w:r>
        <w:rPr>
          <w:color w:val="0000FF"/>
        </w:rPr>
        <w:t xml:space="preserve"> </w:t>
      </w:r>
      <w:r>
        <w:t>) and involved:</w:t>
      </w:r>
    </w:p>
    <w:p w14:paraId="47171D8B" w14:textId="77777777" w:rsidR="006978D4" w:rsidRDefault="00A31348">
      <w:pPr>
        <w:pStyle w:val="ListParagraph"/>
        <w:numPr>
          <w:ilvl w:val="1"/>
          <w:numId w:val="5"/>
        </w:numPr>
        <w:tabs>
          <w:tab w:val="left" w:pos="1160"/>
        </w:tabs>
        <w:spacing w:before="40"/>
        <w:rPr>
          <w:sz w:val="23"/>
        </w:rPr>
      </w:pPr>
      <w:r>
        <w:rPr>
          <w:sz w:val="23"/>
        </w:rPr>
        <w:t>an actual</w:t>
      </w:r>
      <w:r>
        <w:rPr>
          <w:spacing w:val="-3"/>
          <w:sz w:val="23"/>
        </w:rPr>
        <w:t xml:space="preserve"> injury,</w:t>
      </w:r>
    </w:p>
    <w:p w14:paraId="5CD53443" w14:textId="77777777" w:rsidR="006978D4" w:rsidRDefault="00A31348">
      <w:pPr>
        <w:pStyle w:val="ListParagraph"/>
        <w:numPr>
          <w:ilvl w:val="1"/>
          <w:numId w:val="5"/>
        </w:numPr>
        <w:tabs>
          <w:tab w:val="left" w:pos="1160"/>
        </w:tabs>
        <w:spacing w:before="38"/>
        <w:rPr>
          <w:sz w:val="23"/>
        </w:rPr>
      </w:pPr>
      <w:r>
        <w:rPr>
          <w:sz w:val="23"/>
        </w:rPr>
        <w:t xml:space="preserve">the potential for serious </w:t>
      </w:r>
      <w:r>
        <w:rPr>
          <w:spacing w:val="-3"/>
          <w:sz w:val="23"/>
        </w:rPr>
        <w:t>injury,</w:t>
      </w:r>
      <w:r>
        <w:rPr>
          <w:spacing w:val="-10"/>
          <w:sz w:val="23"/>
        </w:rPr>
        <w:t xml:space="preserve"> </w:t>
      </w:r>
      <w:r>
        <w:rPr>
          <w:sz w:val="23"/>
        </w:rPr>
        <w:t>or</w:t>
      </w:r>
    </w:p>
    <w:p w14:paraId="7A42D537" w14:textId="77777777" w:rsidR="006978D4" w:rsidRDefault="00A31348">
      <w:pPr>
        <w:pStyle w:val="ListParagraph"/>
        <w:numPr>
          <w:ilvl w:val="1"/>
          <w:numId w:val="5"/>
        </w:numPr>
        <w:tabs>
          <w:tab w:val="left" w:pos="1160"/>
        </w:tabs>
        <w:spacing w:before="42"/>
        <w:rPr>
          <w:sz w:val="23"/>
        </w:rPr>
      </w:pPr>
      <w:r>
        <w:rPr>
          <w:sz w:val="23"/>
        </w:rPr>
        <w:t>property and/or product</w:t>
      </w:r>
      <w:r>
        <w:rPr>
          <w:spacing w:val="-7"/>
          <w:sz w:val="23"/>
        </w:rPr>
        <w:t xml:space="preserve"> </w:t>
      </w:r>
      <w:r>
        <w:rPr>
          <w:sz w:val="23"/>
        </w:rPr>
        <w:t>damage.</w:t>
      </w:r>
    </w:p>
    <w:p w14:paraId="70FA87E1" w14:textId="77777777" w:rsidR="006978D4" w:rsidRDefault="006978D4">
      <w:pPr>
        <w:pStyle w:val="BodyText"/>
        <w:spacing w:before="2"/>
        <w:rPr>
          <w:sz w:val="27"/>
        </w:rPr>
      </w:pPr>
    </w:p>
    <w:p w14:paraId="563BA7F7" w14:textId="77777777" w:rsidR="006978D4" w:rsidRDefault="00A31348">
      <w:pPr>
        <w:pStyle w:val="BodyText"/>
        <w:spacing w:line="276" w:lineRule="auto"/>
        <w:ind w:left="120" w:right="355"/>
        <w:jc w:val="both"/>
      </w:pPr>
      <w:r>
        <w:t>An</w:t>
      </w:r>
      <w:r>
        <w:rPr>
          <w:spacing w:val="-13"/>
        </w:rPr>
        <w:t xml:space="preserve"> </w:t>
      </w:r>
      <w:r>
        <w:t>investigation</w:t>
      </w:r>
      <w:r>
        <w:rPr>
          <w:spacing w:val="-10"/>
        </w:rPr>
        <w:t xml:space="preserve"> </w:t>
      </w:r>
      <w:r>
        <w:t>hereunder</w:t>
      </w:r>
      <w:r>
        <w:rPr>
          <w:spacing w:val="-12"/>
        </w:rPr>
        <w:t xml:space="preserve"> </w:t>
      </w:r>
      <w:r>
        <w:t>is</w:t>
      </w:r>
      <w:r>
        <w:rPr>
          <w:spacing w:val="-13"/>
        </w:rPr>
        <w:t xml:space="preserve"> </w:t>
      </w:r>
      <w:r>
        <w:t>in</w:t>
      </w:r>
      <w:r>
        <w:rPr>
          <w:spacing w:val="-12"/>
        </w:rPr>
        <w:t xml:space="preserve"> </w:t>
      </w:r>
      <w:r>
        <w:t>addition</w:t>
      </w:r>
      <w:r>
        <w:rPr>
          <w:spacing w:val="-12"/>
        </w:rPr>
        <w:t xml:space="preserve"> </w:t>
      </w:r>
      <w:r>
        <w:t>to</w:t>
      </w:r>
      <w:r>
        <w:rPr>
          <w:spacing w:val="-14"/>
        </w:rPr>
        <w:t xml:space="preserve"> </w:t>
      </w:r>
      <w:r>
        <w:t>any</w:t>
      </w:r>
      <w:r>
        <w:rPr>
          <w:spacing w:val="-12"/>
        </w:rPr>
        <w:t xml:space="preserve"> </w:t>
      </w:r>
      <w:r>
        <w:t>investigation</w:t>
      </w:r>
      <w:r>
        <w:rPr>
          <w:spacing w:val="-12"/>
        </w:rPr>
        <w:t xml:space="preserve"> </w:t>
      </w:r>
      <w:r>
        <w:t>undertaken</w:t>
      </w:r>
      <w:r>
        <w:rPr>
          <w:spacing w:val="-13"/>
        </w:rPr>
        <w:t xml:space="preserve"> </w:t>
      </w:r>
      <w:r>
        <w:t>by</w:t>
      </w:r>
      <w:r>
        <w:rPr>
          <w:spacing w:val="-12"/>
        </w:rPr>
        <w:t xml:space="preserve"> </w:t>
      </w:r>
      <w:r>
        <w:t>the</w:t>
      </w:r>
      <w:r>
        <w:rPr>
          <w:spacing w:val="-14"/>
        </w:rPr>
        <w:t xml:space="preserve"> </w:t>
      </w:r>
      <w:r>
        <w:t>Department</w:t>
      </w:r>
      <w:r>
        <w:rPr>
          <w:spacing w:val="-12"/>
        </w:rPr>
        <w:t xml:space="preserve"> </w:t>
      </w:r>
      <w:r>
        <w:t>of</w:t>
      </w:r>
      <w:r>
        <w:rPr>
          <w:spacing w:val="-12"/>
        </w:rPr>
        <w:t xml:space="preserve"> </w:t>
      </w:r>
      <w:r>
        <w:t xml:space="preserve">Public </w:t>
      </w:r>
      <w:r>
        <w:rPr>
          <w:spacing w:val="-3"/>
        </w:rPr>
        <w:t xml:space="preserve">Safety. </w:t>
      </w:r>
      <w:r>
        <w:t>Though the Director of Environmental Health and Safety (the “Director”) has the ultimate authority to investigate all accidents, he or she may designate the applicable Designated Safety Officer (“DSO”) in conjunction with the Faculty Safety Coordinator (“FSC”) to conduct the initial investigation of accidents occurring in laboratories or research facilities on his or her behalf. The relevant Chair or Director will be included in the investigation as needed or appropriate. All other incidents will be investigated by the Director in conjunction with the relevant department head, as needed or appropriate. The depth and complexity of the investigation should be consistent with the circumstances and seriousness of the incident and should result in appropriate corrective</w:t>
      </w:r>
      <w:r>
        <w:rPr>
          <w:spacing w:val="-26"/>
        </w:rPr>
        <w:t xml:space="preserve"> </w:t>
      </w:r>
      <w:r>
        <w:t>action.</w:t>
      </w:r>
    </w:p>
    <w:p w14:paraId="49A797DB" w14:textId="77777777" w:rsidR="006978D4" w:rsidRDefault="006978D4">
      <w:pPr>
        <w:pStyle w:val="BodyText"/>
        <w:spacing w:before="9"/>
        <w:rPr>
          <w:sz w:val="20"/>
        </w:rPr>
      </w:pPr>
    </w:p>
    <w:p w14:paraId="3D798054" w14:textId="77777777" w:rsidR="006978D4" w:rsidRDefault="00A31348">
      <w:pPr>
        <w:pStyle w:val="Heading1"/>
        <w:numPr>
          <w:ilvl w:val="0"/>
          <w:numId w:val="5"/>
        </w:numPr>
        <w:tabs>
          <w:tab w:val="left" w:pos="519"/>
        </w:tabs>
        <w:ind w:left="518" w:hanging="401"/>
      </w:pPr>
      <w:r>
        <w:rPr>
          <w:color w:val="252525"/>
        </w:rPr>
        <w:t>Program</w:t>
      </w:r>
    </w:p>
    <w:p w14:paraId="793CF333" w14:textId="77777777" w:rsidR="006978D4" w:rsidRDefault="006978D4">
      <w:pPr>
        <w:pStyle w:val="BodyText"/>
        <w:spacing w:before="4"/>
        <w:rPr>
          <w:b/>
          <w:sz w:val="27"/>
        </w:rPr>
      </w:pPr>
    </w:p>
    <w:p w14:paraId="324ADFD1" w14:textId="77777777" w:rsidR="006978D4" w:rsidRDefault="00A31348">
      <w:pPr>
        <w:pStyle w:val="BodyText"/>
        <w:spacing w:line="276" w:lineRule="auto"/>
        <w:ind w:left="120" w:right="341" w:firstLine="703"/>
        <w:jc w:val="both"/>
      </w:pPr>
      <w:r>
        <w:t>The first priority whenever an incident occurs is to deal with the emergency and ensure that any injuries or illnesses receive prompt medical attention. The incident investigation should begin immediately</w:t>
      </w:r>
      <w:r>
        <w:rPr>
          <w:spacing w:val="-7"/>
        </w:rPr>
        <w:t xml:space="preserve"> </w:t>
      </w:r>
      <w:r>
        <w:t>thereafter.</w:t>
      </w:r>
      <w:r>
        <w:rPr>
          <w:spacing w:val="-6"/>
        </w:rPr>
        <w:t xml:space="preserve"> </w:t>
      </w:r>
      <w:r>
        <w:t>This</w:t>
      </w:r>
      <w:r>
        <w:rPr>
          <w:spacing w:val="-6"/>
        </w:rPr>
        <w:t xml:space="preserve"> </w:t>
      </w:r>
      <w:r>
        <w:t>ensures</w:t>
      </w:r>
      <w:r>
        <w:rPr>
          <w:spacing w:val="-7"/>
        </w:rPr>
        <w:t xml:space="preserve"> </w:t>
      </w:r>
      <w:r>
        <w:t>that</w:t>
      </w:r>
      <w:r>
        <w:rPr>
          <w:spacing w:val="-5"/>
        </w:rPr>
        <w:t xml:space="preserve"> </w:t>
      </w:r>
      <w:r>
        <w:t>details</w:t>
      </w:r>
      <w:r>
        <w:rPr>
          <w:spacing w:val="-6"/>
        </w:rPr>
        <w:t xml:space="preserve"> </w:t>
      </w:r>
      <w:r>
        <w:t>of</w:t>
      </w:r>
      <w:r>
        <w:rPr>
          <w:spacing w:val="-4"/>
        </w:rPr>
        <w:t xml:space="preserve"> </w:t>
      </w:r>
      <w:r>
        <w:t>what</w:t>
      </w:r>
      <w:r>
        <w:rPr>
          <w:spacing w:val="-3"/>
        </w:rPr>
        <w:t xml:space="preserve"> </w:t>
      </w:r>
      <w:r>
        <w:t>occurred</w:t>
      </w:r>
      <w:r>
        <w:rPr>
          <w:spacing w:val="-5"/>
        </w:rPr>
        <w:t xml:space="preserve"> </w:t>
      </w:r>
      <w:r>
        <w:t>will</w:t>
      </w:r>
      <w:r>
        <w:rPr>
          <w:spacing w:val="-3"/>
        </w:rPr>
        <w:t xml:space="preserve"> </w:t>
      </w:r>
      <w:r>
        <w:t>be</w:t>
      </w:r>
      <w:r>
        <w:rPr>
          <w:spacing w:val="-4"/>
        </w:rPr>
        <w:t xml:space="preserve"> </w:t>
      </w:r>
      <w:r>
        <w:t>fresh</w:t>
      </w:r>
      <w:r>
        <w:rPr>
          <w:spacing w:val="-6"/>
        </w:rPr>
        <w:t xml:space="preserve"> </w:t>
      </w:r>
      <w:r>
        <w:t>in</w:t>
      </w:r>
      <w:r>
        <w:rPr>
          <w:spacing w:val="5"/>
        </w:rPr>
        <w:t xml:space="preserve"> </w:t>
      </w:r>
      <w:r>
        <w:rPr>
          <w:spacing w:val="-4"/>
        </w:rPr>
        <w:t>people’s</w:t>
      </w:r>
      <w:r>
        <w:rPr>
          <w:spacing w:val="-12"/>
        </w:rPr>
        <w:t xml:space="preserve"> </w:t>
      </w:r>
      <w:r>
        <w:t>minds</w:t>
      </w:r>
      <w:r>
        <w:rPr>
          <w:spacing w:val="-7"/>
        </w:rPr>
        <w:t xml:space="preserve"> </w:t>
      </w:r>
      <w:r>
        <w:t>and that witnesses don’t unintentionally influence one another by talking about the incident. It also minimizes the likelihood that important evidence will be mistakenly moved, taken, destroyed or thrown away before the scene has been thoroughly</w:t>
      </w:r>
      <w:r>
        <w:rPr>
          <w:spacing w:val="-17"/>
        </w:rPr>
        <w:t xml:space="preserve"> </w:t>
      </w:r>
      <w:r>
        <w:t>inspected.</w:t>
      </w:r>
    </w:p>
    <w:p w14:paraId="7D792B2A" w14:textId="77777777" w:rsidR="006978D4" w:rsidRDefault="006978D4">
      <w:pPr>
        <w:spacing w:line="276" w:lineRule="auto"/>
        <w:jc w:val="both"/>
        <w:sectPr w:rsidR="006978D4">
          <w:footerReference w:type="default" r:id="rId11"/>
          <w:pgSz w:w="12240" w:h="15840"/>
          <w:pgMar w:top="960" w:right="1200" w:bottom="1200" w:left="1320" w:header="0" w:footer="1015" w:gutter="0"/>
          <w:pgNumType w:start="1"/>
          <w:cols w:space="720"/>
        </w:sectPr>
      </w:pPr>
    </w:p>
    <w:p w14:paraId="2C79ED16" w14:textId="77777777" w:rsidR="006978D4" w:rsidRDefault="00A31348">
      <w:pPr>
        <w:pStyle w:val="ListParagraph"/>
        <w:numPr>
          <w:ilvl w:val="0"/>
          <w:numId w:val="4"/>
        </w:numPr>
        <w:tabs>
          <w:tab w:val="left" w:pos="1261"/>
        </w:tabs>
        <w:spacing w:before="67"/>
        <w:ind w:hanging="361"/>
        <w:rPr>
          <w:i/>
          <w:color w:val="404040"/>
          <w:sz w:val="23"/>
        </w:rPr>
      </w:pPr>
      <w:r>
        <w:rPr>
          <w:i/>
          <w:color w:val="404040"/>
          <w:spacing w:val="-4"/>
          <w:sz w:val="23"/>
        </w:rPr>
        <w:lastRenderedPageBreak/>
        <w:t xml:space="preserve">Types </w:t>
      </w:r>
      <w:r>
        <w:rPr>
          <w:i/>
          <w:color w:val="404040"/>
          <w:sz w:val="23"/>
        </w:rPr>
        <w:t>of</w:t>
      </w:r>
      <w:r>
        <w:rPr>
          <w:i/>
          <w:color w:val="404040"/>
          <w:spacing w:val="-8"/>
          <w:sz w:val="23"/>
        </w:rPr>
        <w:t xml:space="preserve"> </w:t>
      </w:r>
      <w:r>
        <w:rPr>
          <w:i/>
          <w:color w:val="404040"/>
          <w:sz w:val="23"/>
        </w:rPr>
        <w:t>Incidents</w:t>
      </w:r>
    </w:p>
    <w:p w14:paraId="5C891E29" w14:textId="77777777" w:rsidR="006978D4" w:rsidRDefault="006978D4">
      <w:pPr>
        <w:pStyle w:val="BodyText"/>
        <w:spacing w:before="1"/>
        <w:rPr>
          <w:i/>
          <w:sz w:val="30"/>
        </w:rPr>
      </w:pPr>
    </w:p>
    <w:p w14:paraId="1356FB71" w14:textId="77777777" w:rsidR="006978D4" w:rsidRDefault="00A31348">
      <w:pPr>
        <w:pStyle w:val="BodyText"/>
        <w:spacing w:line="276" w:lineRule="auto"/>
        <w:ind w:left="840" w:right="288" w:firstLine="360"/>
      </w:pPr>
      <w:r>
        <w:t>Often incidents will be classified as serious or non-serious. Non-serious incidents do not cause lost workdays or significant physical injury or property damage, even though the worst that could have occurred as a result of the accident did. Examples of non-serious accidents include minor scratches or abrasions or system failures that have minor consequences, such as a low-pressure hose that ruptures and sprays cool water. Examples of serious incidents include both those which did involve lost workdays and/or significant physical injury or property damage and those which reasonably may have. The latter type of serious incident is often called a “near miss.” Examples of near misses include:</w:t>
      </w:r>
    </w:p>
    <w:p w14:paraId="0AF8CAC9" w14:textId="77777777" w:rsidR="006978D4" w:rsidRDefault="00A31348">
      <w:pPr>
        <w:pStyle w:val="ListParagraph"/>
        <w:numPr>
          <w:ilvl w:val="1"/>
          <w:numId w:val="4"/>
        </w:numPr>
        <w:tabs>
          <w:tab w:val="left" w:pos="1844"/>
        </w:tabs>
        <w:spacing w:before="159" w:line="273" w:lineRule="auto"/>
        <w:ind w:right="827" w:firstLine="0"/>
        <w:rPr>
          <w:sz w:val="23"/>
        </w:rPr>
      </w:pPr>
      <w:r>
        <w:rPr>
          <w:sz w:val="23"/>
        </w:rPr>
        <w:t>a worker falls from a 1 foot high scaffold but is not injured (this could easily have been a broken leg or</w:t>
      </w:r>
      <w:r>
        <w:rPr>
          <w:spacing w:val="-12"/>
          <w:sz w:val="23"/>
        </w:rPr>
        <w:t xml:space="preserve"> </w:t>
      </w:r>
      <w:r>
        <w:rPr>
          <w:sz w:val="23"/>
        </w:rPr>
        <w:t>worse);</w:t>
      </w:r>
    </w:p>
    <w:p w14:paraId="0588455C" w14:textId="77777777" w:rsidR="006978D4" w:rsidRDefault="00A31348">
      <w:pPr>
        <w:pStyle w:val="ListParagraph"/>
        <w:numPr>
          <w:ilvl w:val="1"/>
          <w:numId w:val="4"/>
        </w:numPr>
        <w:tabs>
          <w:tab w:val="left" w:pos="1844"/>
        </w:tabs>
        <w:spacing w:before="42" w:line="276" w:lineRule="auto"/>
        <w:ind w:right="507" w:firstLine="0"/>
        <w:rPr>
          <w:sz w:val="23"/>
        </w:rPr>
      </w:pPr>
      <w:r>
        <w:rPr>
          <w:sz w:val="23"/>
        </w:rPr>
        <w:t>a</w:t>
      </w:r>
      <w:r>
        <w:rPr>
          <w:spacing w:val="-5"/>
          <w:sz w:val="23"/>
        </w:rPr>
        <w:t xml:space="preserve"> </w:t>
      </w:r>
      <w:r>
        <w:rPr>
          <w:sz w:val="23"/>
        </w:rPr>
        <w:t>worker</w:t>
      </w:r>
      <w:r>
        <w:rPr>
          <w:spacing w:val="-5"/>
          <w:sz w:val="23"/>
        </w:rPr>
        <w:t xml:space="preserve"> </w:t>
      </w:r>
      <w:r>
        <w:rPr>
          <w:sz w:val="23"/>
        </w:rPr>
        <w:t>tips</w:t>
      </w:r>
      <w:r>
        <w:rPr>
          <w:spacing w:val="-7"/>
          <w:sz w:val="23"/>
        </w:rPr>
        <w:t xml:space="preserve"> </w:t>
      </w:r>
      <w:r>
        <w:rPr>
          <w:sz w:val="23"/>
        </w:rPr>
        <w:t>back</w:t>
      </w:r>
      <w:r>
        <w:rPr>
          <w:spacing w:val="-6"/>
          <w:sz w:val="23"/>
        </w:rPr>
        <w:t xml:space="preserve"> </w:t>
      </w:r>
      <w:r>
        <w:rPr>
          <w:sz w:val="23"/>
        </w:rPr>
        <w:t>in</w:t>
      </w:r>
      <w:r>
        <w:rPr>
          <w:spacing w:val="-9"/>
          <w:sz w:val="23"/>
        </w:rPr>
        <w:t xml:space="preserve"> </w:t>
      </w:r>
      <w:r>
        <w:rPr>
          <w:sz w:val="23"/>
        </w:rPr>
        <w:t>a</w:t>
      </w:r>
      <w:r>
        <w:rPr>
          <w:spacing w:val="-4"/>
          <w:sz w:val="23"/>
        </w:rPr>
        <w:t xml:space="preserve"> </w:t>
      </w:r>
      <w:r>
        <w:rPr>
          <w:sz w:val="23"/>
        </w:rPr>
        <w:t>chair</w:t>
      </w:r>
      <w:r>
        <w:rPr>
          <w:spacing w:val="-5"/>
          <w:sz w:val="23"/>
        </w:rPr>
        <w:t xml:space="preserve"> </w:t>
      </w:r>
      <w:r>
        <w:rPr>
          <w:sz w:val="23"/>
        </w:rPr>
        <w:t>and</w:t>
      </w:r>
      <w:r>
        <w:rPr>
          <w:spacing w:val="-6"/>
          <w:sz w:val="23"/>
        </w:rPr>
        <w:t xml:space="preserve"> </w:t>
      </w:r>
      <w:r>
        <w:rPr>
          <w:sz w:val="23"/>
        </w:rPr>
        <w:t>topples</w:t>
      </w:r>
      <w:r>
        <w:rPr>
          <w:spacing w:val="-6"/>
          <w:sz w:val="23"/>
        </w:rPr>
        <w:t xml:space="preserve"> </w:t>
      </w:r>
      <w:r>
        <w:rPr>
          <w:sz w:val="23"/>
        </w:rPr>
        <w:t>backward</w:t>
      </w:r>
      <w:r>
        <w:rPr>
          <w:spacing w:val="-5"/>
          <w:sz w:val="23"/>
        </w:rPr>
        <w:t xml:space="preserve"> </w:t>
      </w:r>
      <w:r>
        <w:rPr>
          <w:sz w:val="23"/>
        </w:rPr>
        <w:t>but</w:t>
      </w:r>
      <w:r>
        <w:rPr>
          <w:spacing w:val="-5"/>
          <w:sz w:val="23"/>
        </w:rPr>
        <w:t xml:space="preserve"> </w:t>
      </w:r>
      <w:r>
        <w:rPr>
          <w:sz w:val="23"/>
        </w:rPr>
        <w:t>does</w:t>
      </w:r>
      <w:r>
        <w:rPr>
          <w:spacing w:val="-6"/>
          <w:sz w:val="23"/>
        </w:rPr>
        <w:t xml:space="preserve"> </w:t>
      </w:r>
      <w:r>
        <w:rPr>
          <w:sz w:val="23"/>
        </w:rPr>
        <w:t>not</w:t>
      </w:r>
      <w:r>
        <w:rPr>
          <w:spacing w:val="-5"/>
          <w:sz w:val="23"/>
        </w:rPr>
        <w:t xml:space="preserve"> </w:t>
      </w:r>
      <w:r>
        <w:rPr>
          <w:sz w:val="23"/>
        </w:rPr>
        <w:t>sustain</w:t>
      </w:r>
      <w:r>
        <w:rPr>
          <w:spacing w:val="-5"/>
          <w:sz w:val="23"/>
        </w:rPr>
        <w:t xml:space="preserve"> </w:t>
      </w:r>
      <w:r>
        <w:rPr>
          <w:sz w:val="23"/>
        </w:rPr>
        <w:t>an</w:t>
      </w:r>
      <w:r>
        <w:rPr>
          <w:spacing w:val="-6"/>
          <w:sz w:val="23"/>
        </w:rPr>
        <w:t xml:space="preserve"> </w:t>
      </w:r>
      <w:r>
        <w:rPr>
          <w:sz w:val="23"/>
        </w:rPr>
        <w:t>injury (backward falls are always serious because head injury might result);</w:t>
      </w:r>
      <w:r>
        <w:rPr>
          <w:spacing w:val="-34"/>
          <w:sz w:val="23"/>
        </w:rPr>
        <w:t xml:space="preserve"> </w:t>
      </w:r>
      <w:r>
        <w:rPr>
          <w:sz w:val="23"/>
        </w:rPr>
        <w:t>or</w:t>
      </w:r>
    </w:p>
    <w:p w14:paraId="57D980B6" w14:textId="77777777" w:rsidR="006978D4" w:rsidRDefault="00A31348">
      <w:pPr>
        <w:pStyle w:val="ListParagraph"/>
        <w:numPr>
          <w:ilvl w:val="1"/>
          <w:numId w:val="4"/>
        </w:numPr>
        <w:tabs>
          <w:tab w:val="left" w:pos="1844"/>
        </w:tabs>
        <w:spacing w:before="38" w:line="276" w:lineRule="auto"/>
        <w:ind w:right="313" w:firstLine="0"/>
        <w:rPr>
          <w:sz w:val="23"/>
        </w:rPr>
      </w:pPr>
      <w:r>
        <w:rPr>
          <w:sz w:val="23"/>
        </w:rPr>
        <w:t>a worker turns on a machine and thinks they feel a minor shock – shocks from voltage potential more than 75 volts DC or 40 volts AC are considered serious; such an</w:t>
      </w:r>
      <w:r>
        <w:rPr>
          <w:spacing w:val="-7"/>
          <w:sz w:val="23"/>
        </w:rPr>
        <w:t xml:space="preserve"> </w:t>
      </w:r>
      <w:r>
        <w:rPr>
          <w:sz w:val="23"/>
        </w:rPr>
        <w:t>incident</w:t>
      </w:r>
      <w:r>
        <w:rPr>
          <w:spacing w:val="-5"/>
          <w:sz w:val="23"/>
        </w:rPr>
        <w:t xml:space="preserve"> </w:t>
      </w:r>
      <w:r>
        <w:rPr>
          <w:sz w:val="23"/>
        </w:rPr>
        <w:t>may</w:t>
      </w:r>
      <w:r>
        <w:rPr>
          <w:spacing w:val="-6"/>
          <w:sz w:val="23"/>
        </w:rPr>
        <w:t xml:space="preserve"> </w:t>
      </w:r>
      <w:r>
        <w:rPr>
          <w:sz w:val="23"/>
        </w:rPr>
        <w:t>also</w:t>
      </w:r>
      <w:r>
        <w:rPr>
          <w:spacing w:val="-7"/>
          <w:sz w:val="23"/>
        </w:rPr>
        <w:t xml:space="preserve"> </w:t>
      </w:r>
      <w:r>
        <w:rPr>
          <w:sz w:val="23"/>
        </w:rPr>
        <w:t>indicate</w:t>
      </w:r>
      <w:r>
        <w:rPr>
          <w:spacing w:val="-5"/>
          <w:sz w:val="23"/>
        </w:rPr>
        <w:t xml:space="preserve"> </w:t>
      </w:r>
      <w:r>
        <w:rPr>
          <w:sz w:val="23"/>
        </w:rPr>
        <w:t>that</w:t>
      </w:r>
      <w:r>
        <w:rPr>
          <w:spacing w:val="-6"/>
          <w:sz w:val="23"/>
        </w:rPr>
        <w:t xml:space="preserve"> </w:t>
      </w:r>
      <w:r>
        <w:rPr>
          <w:sz w:val="23"/>
        </w:rPr>
        <w:t>there</w:t>
      </w:r>
      <w:r>
        <w:rPr>
          <w:spacing w:val="-7"/>
          <w:sz w:val="23"/>
        </w:rPr>
        <w:t xml:space="preserve"> </w:t>
      </w:r>
      <w:r>
        <w:rPr>
          <w:sz w:val="23"/>
        </w:rPr>
        <w:t>is</w:t>
      </w:r>
      <w:r>
        <w:rPr>
          <w:spacing w:val="-8"/>
          <w:sz w:val="23"/>
        </w:rPr>
        <w:t xml:space="preserve"> </w:t>
      </w:r>
      <w:r>
        <w:rPr>
          <w:sz w:val="23"/>
        </w:rPr>
        <w:t>a</w:t>
      </w:r>
      <w:r>
        <w:rPr>
          <w:spacing w:val="-5"/>
          <w:sz w:val="23"/>
        </w:rPr>
        <w:t xml:space="preserve"> </w:t>
      </w:r>
      <w:r>
        <w:rPr>
          <w:sz w:val="23"/>
        </w:rPr>
        <w:t>major</w:t>
      </w:r>
      <w:r>
        <w:rPr>
          <w:spacing w:val="-7"/>
          <w:sz w:val="23"/>
        </w:rPr>
        <w:t xml:space="preserve"> </w:t>
      </w:r>
      <w:r>
        <w:rPr>
          <w:sz w:val="23"/>
        </w:rPr>
        <w:t>problem</w:t>
      </w:r>
      <w:r>
        <w:rPr>
          <w:spacing w:val="-5"/>
          <w:sz w:val="23"/>
        </w:rPr>
        <w:t xml:space="preserve"> </w:t>
      </w:r>
      <w:r>
        <w:rPr>
          <w:sz w:val="23"/>
        </w:rPr>
        <w:t>with</w:t>
      </w:r>
      <w:r>
        <w:rPr>
          <w:spacing w:val="-7"/>
          <w:sz w:val="23"/>
        </w:rPr>
        <w:t xml:space="preserve"> </w:t>
      </w:r>
      <w:r>
        <w:rPr>
          <w:sz w:val="23"/>
        </w:rPr>
        <w:t>the</w:t>
      </w:r>
      <w:r>
        <w:rPr>
          <w:spacing w:val="-5"/>
          <w:sz w:val="23"/>
        </w:rPr>
        <w:t xml:space="preserve"> </w:t>
      </w:r>
      <w:r>
        <w:rPr>
          <w:sz w:val="23"/>
        </w:rPr>
        <w:t>machine</w:t>
      </w:r>
      <w:r>
        <w:rPr>
          <w:spacing w:val="-5"/>
          <w:sz w:val="23"/>
        </w:rPr>
        <w:t xml:space="preserve"> </w:t>
      </w:r>
      <w:r>
        <w:rPr>
          <w:sz w:val="23"/>
        </w:rPr>
        <w:t>and</w:t>
      </w:r>
      <w:r>
        <w:rPr>
          <w:spacing w:val="-6"/>
          <w:sz w:val="23"/>
        </w:rPr>
        <w:t xml:space="preserve"> </w:t>
      </w:r>
      <w:r>
        <w:rPr>
          <w:sz w:val="23"/>
        </w:rPr>
        <w:t>may require</w:t>
      </w:r>
      <w:r>
        <w:rPr>
          <w:spacing w:val="-2"/>
          <w:sz w:val="23"/>
        </w:rPr>
        <w:t xml:space="preserve"> </w:t>
      </w:r>
      <w:r>
        <w:rPr>
          <w:sz w:val="23"/>
        </w:rPr>
        <w:t>follow-up.</w:t>
      </w:r>
    </w:p>
    <w:p w14:paraId="4E2B98FD" w14:textId="77777777" w:rsidR="006978D4" w:rsidRDefault="00A31348">
      <w:pPr>
        <w:pStyle w:val="BodyText"/>
        <w:spacing w:before="159" w:line="276" w:lineRule="auto"/>
        <w:ind w:left="840" w:right="341"/>
        <w:jc w:val="both"/>
      </w:pPr>
      <w:r>
        <w:t>Because this distinction is extremely subtle, faculty, staff and students are encouraged to report both. After the report of an incident, regardless whether it is initially deemed serious or non-serious, the Director or his or her designee will investigate. Although more time and effort may be required to investigate what ultimately is determined to be a serious incident. Those involving lost workdays or near misses, all incidents should be appropriately investigated and an Incident Investigation Report should be filed, as the sound investigation of a non-serious incident could very well prevent the occurrence of a serious incident in the future.</w:t>
      </w:r>
    </w:p>
    <w:p w14:paraId="7998F7B3" w14:textId="77777777" w:rsidR="006978D4" w:rsidRDefault="006978D4">
      <w:pPr>
        <w:pStyle w:val="BodyText"/>
        <w:spacing w:before="10"/>
        <w:rPr>
          <w:sz w:val="24"/>
        </w:rPr>
      </w:pPr>
    </w:p>
    <w:p w14:paraId="7C638D67" w14:textId="77777777" w:rsidR="006978D4" w:rsidRDefault="00A31348">
      <w:pPr>
        <w:pStyle w:val="ListParagraph"/>
        <w:numPr>
          <w:ilvl w:val="0"/>
          <w:numId w:val="4"/>
        </w:numPr>
        <w:tabs>
          <w:tab w:val="left" w:pos="1261"/>
        </w:tabs>
        <w:spacing w:before="1"/>
        <w:ind w:hanging="361"/>
        <w:rPr>
          <w:i/>
          <w:sz w:val="24"/>
        </w:rPr>
      </w:pPr>
      <w:r>
        <w:rPr>
          <w:i/>
          <w:w w:val="105"/>
          <w:sz w:val="24"/>
        </w:rPr>
        <w:t>W</w:t>
      </w:r>
      <w:r>
        <w:rPr>
          <w:i/>
          <w:w w:val="105"/>
          <w:sz w:val="16"/>
        </w:rPr>
        <w:t xml:space="preserve">HO </w:t>
      </w:r>
      <w:r>
        <w:rPr>
          <w:i/>
          <w:w w:val="105"/>
          <w:sz w:val="24"/>
        </w:rPr>
        <w:t>S</w:t>
      </w:r>
      <w:r>
        <w:rPr>
          <w:i/>
          <w:w w:val="105"/>
          <w:sz w:val="16"/>
        </w:rPr>
        <w:t>HOULD</w:t>
      </w:r>
      <w:r>
        <w:rPr>
          <w:i/>
          <w:spacing w:val="-10"/>
          <w:w w:val="105"/>
          <w:sz w:val="16"/>
        </w:rPr>
        <w:t xml:space="preserve"> </w:t>
      </w:r>
      <w:r>
        <w:rPr>
          <w:i/>
          <w:w w:val="105"/>
          <w:sz w:val="24"/>
        </w:rPr>
        <w:t>I</w:t>
      </w:r>
      <w:r>
        <w:rPr>
          <w:i/>
          <w:w w:val="105"/>
          <w:sz w:val="16"/>
        </w:rPr>
        <w:t>NVESTIGATE</w:t>
      </w:r>
    </w:p>
    <w:p w14:paraId="1234A088" w14:textId="77777777" w:rsidR="006978D4" w:rsidRDefault="006978D4">
      <w:pPr>
        <w:pStyle w:val="BodyText"/>
        <w:spacing w:before="1"/>
        <w:rPr>
          <w:i/>
          <w:sz w:val="27"/>
        </w:rPr>
      </w:pPr>
    </w:p>
    <w:p w14:paraId="07FF3B7B" w14:textId="77777777" w:rsidR="006978D4" w:rsidRDefault="00A31348">
      <w:pPr>
        <w:pStyle w:val="BodyText"/>
        <w:spacing w:line="276" w:lineRule="auto"/>
        <w:ind w:left="840" w:right="229" w:firstLine="448"/>
        <w:jc w:val="both"/>
      </w:pPr>
      <w:r>
        <w:t xml:space="preserve">As indicated above, the primary responsibility for investigating an accident falls to the Director, or the DSO and/or FSC acting on the Director’s behalf, who should make his or her own initial investigation of all accidents, using the </w:t>
      </w:r>
      <w:r>
        <w:rPr>
          <w:color w:val="0000FF"/>
          <w:u w:val="single" w:color="0000FF"/>
        </w:rPr>
        <w:t>Incident Investigation Form</w:t>
      </w:r>
      <w:r>
        <w:t>. When circumstances</w:t>
      </w:r>
      <w:r>
        <w:rPr>
          <w:spacing w:val="-9"/>
        </w:rPr>
        <w:t xml:space="preserve"> </w:t>
      </w:r>
      <w:r>
        <w:t>warrant</w:t>
      </w:r>
      <w:r>
        <w:rPr>
          <w:spacing w:val="-7"/>
        </w:rPr>
        <w:t xml:space="preserve"> </w:t>
      </w:r>
      <w:r>
        <w:t>(e.g.</w:t>
      </w:r>
      <w:r>
        <w:rPr>
          <w:spacing w:val="-8"/>
        </w:rPr>
        <w:t xml:space="preserve"> </w:t>
      </w:r>
      <w:r>
        <w:t>complex</w:t>
      </w:r>
      <w:r>
        <w:rPr>
          <w:spacing w:val="-10"/>
        </w:rPr>
        <w:t xml:space="preserve"> </w:t>
      </w:r>
      <w:r>
        <w:t>technical</w:t>
      </w:r>
      <w:r>
        <w:rPr>
          <w:spacing w:val="-9"/>
        </w:rPr>
        <w:t xml:space="preserve"> </w:t>
      </w:r>
      <w:r>
        <w:t>issues,</w:t>
      </w:r>
      <w:r>
        <w:rPr>
          <w:spacing w:val="-8"/>
        </w:rPr>
        <w:t xml:space="preserve"> </w:t>
      </w:r>
      <w:r>
        <w:t>chemical</w:t>
      </w:r>
      <w:r>
        <w:rPr>
          <w:spacing w:val="-9"/>
        </w:rPr>
        <w:t xml:space="preserve"> </w:t>
      </w:r>
      <w:r>
        <w:t>exposures,</w:t>
      </w:r>
      <w:r>
        <w:rPr>
          <w:spacing w:val="-8"/>
        </w:rPr>
        <w:t xml:space="preserve"> </w:t>
      </w:r>
      <w:r>
        <w:t>and</w:t>
      </w:r>
      <w:r>
        <w:rPr>
          <w:spacing w:val="-10"/>
        </w:rPr>
        <w:t xml:space="preserve"> </w:t>
      </w:r>
      <w:r>
        <w:t>serious</w:t>
      </w:r>
      <w:r>
        <w:rPr>
          <w:spacing w:val="-9"/>
        </w:rPr>
        <w:t xml:space="preserve"> </w:t>
      </w:r>
      <w:r>
        <w:t>injury), a more comprehensive investigation involving the department head and/or other departmental staff or university personnel may be made. Regardless of the type of investigation, the investigator</w:t>
      </w:r>
      <w:r>
        <w:rPr>
          <w:spacing w:val="-14"/>
        </w:rPr>
        <w:t xml:space="preserve"> </w:t>
      </w:r>
      <w:r>
        <w:t>should</w:t>
      </w:r>
      <w:r>
        <w:rPr>
          <w:spacing w:val="-14"/>
        </w:rPr>
        <w:t xml:space="preserve"> </w:t>
      </w:r>
      <w:r>
        <w:t>timely</w:t>
      </w:r>
      <w:r>
        <w:rPr>
          <w:spacing w:val="-13"/>
        </w:rPr>
        <w:t xml:space="preserve"> </w:t>
      </w:r>
      <w:r>
        <w:t>file</w:t>
      </w:r>
      <w:r>
        <w:rPr>
          <w:spacing w:val="-14"/>
        </w:rPr>
        <w:t xml:space="preserve"> </w:t>
      </w:r>
      <w:r>
        <w:t>his</w:t>
      </w:r>
      <w:r>
        <w:rPr>
          <w:spacing w:val="-14"/>
        </w:rPr>
        <w:t xml:space="preserve"> </w:t>
      </w:r>
      <w:r>
        <w:t>or</w:t>
      </w:r>
      <w:r>
        <w:rPr>
          <w:spacing w:val="-14"/>
        </w:rPr>
        <w:t xml:space="preserve"> </w:t>
      </w:r>
      <w:r>
        <w:t>her</w:t>
      </w:r>
      <w:r>
        <w:rPr>
          <w:spacing w:val="-10"/>
        </w:rPr>
        <w:t xml:space="preserve"> </w:t>
      </w:r>
      <w:r>
        <w:rPr>
          <w:color w:val="0000FF"/>
          <w:u w:val="single" w:color="0000FF"/>
        </w:rPr>
        <w:t>Incident</w:t>
      </w:r>
      <w:r>
        <w:rPr>
          <w:color w:val="0000FF"/>
          <w:spacing w:val="-12"/>
          <w:u w:val="single" w:color="0000FF"/>
        </w:rPr>
        <w:t xml:space="preserve"> </w:t>
      </w:r>
      <w:r>
        <w:rPr>
          <w:color w:val="0000FF"/>
          <w:u w:val="single" w:color="0000FF"/>
        </w:rPr>
        <w:t>Investigation</w:t>
      </w:r>
      <w:r>
        <w:rPr>
          <w:color w:val="0000FF"/>
          <w:spacing w:val="-14"/>
          <w:u w:val="single" w:color="0000FF"/>
        </w:rPr>
        <w:t xml:space="preserve"> </w:t>
      </w:r>
      <w:r>
        <w:rPr>
          <w:color w:val="0000FF"/>
          <w:u w:val="single" w:color="0000FF"/>
        </w:rPr>
        <w:t>Form</w:t>
      </w:r>
      <w:r>
        <w:rPr>
          <w:color w:val="0000FF"/>
          <w:spacing w:val="-11"/>
        </w:rPr>
        <w:t xml:space="preserve"> </w:t>
      </w:r>
      <w:r>
        <w:t>with</w:t>
      </w:r>
      <w:r>
        <w:rPr>
          <w:spacing w:val="-14"/>
        </w:rPr>
        <w:t xml:space="preserve"> </w:t>
      </w:r>
      <w:r>
        <w:t>his</w:t>
      </w:r>
      <w:r>
        <w:rPr>
          <w:spacing w:val="-14"/>
        </w:rPr>
        <w:t xml:space="preserve"> </w:t>
      </w:r>
      <w:r>
        <w:t>or</w:t>
      </w:r>
      <w:r>
        <w:rPr>
          <w:spacing w:val="-14"/>
        </w:rPr>
        <w:t xml:space="preserve"> </w:t>
      </w:r>
      <w:r>
        <w:t>her</w:t>
      </w:r>
      <w:r>
        <w:rPr>
          <w:spacing w:val="-14"/>
        </w:rPr>
        <w:t xml:space="preserve"> </w:t>
      </w:r>
      <w:r>
        <w:t xml:space="preserve">department head, the USLC, the Director and, if appropriate, the Office of Human Resources and the General </w:t>
      </w:r>
      <w:r>
        <w:rPr>
          <w:spacing w:val="-3"/>
        </w:rPr>
        <w:t xml:space="preserve">Counsel’s </w:t>
      </w:r>
      <w:r>
        <w:t xml:space="preserve">Office. The Director should timely file his or her report with the affected department head and, if appropriate, the General </w:t>
      </w:r>
      <w:r>
        <w:rPr>
          <w:spacing w:val="-4"/>
        </w:rPr>
        <w:t>Counsel’s</w:t>
      </w:r>
      <w:r>
        <w:rPr>
          <w:spacing w:val="-40"/>
        </w:rPr>
        <w:t xml:space="preserve"> </w:t>
      </w:r>
      <w:r>
        <w:t>Office.</w:t>
      </w:r>
    </w:p>
    <w:p w14:paraId="65998864" w14:textId="77777777" w:rsidR="006978D4" w:rsidRDefault="006978D4">
      <w:pPr>
        <w:spacing w:line="276" w:lineRule="auto"/>
        <w:jc w:val="both"/>
        <w:sectPr w:rsidR="006978D4">
          <w:pgSz w:w="12240" w:h="15840"/>
          <w:pgMar w:top="920" w:right="1200" w:bottom="1200" w:left="1320" w:header="0" w:footer="1015" w:gutter="0"/>
          <w:cols w:space="720"/>
        </w:sectPr>
      </w:pPr>
    </w:p>
    <w:p w14:paraId="4E1252B2" w14:textId="77777777" w:rsidR="006978D4" w:rsidRDefault="00A31348">
      <w:pPr>
        <w:pStyle w:val="ListParagraph"/>
        <w:numPr>
          <w:ilvl w:val="0"/>
          <w:numId w:val="4"/>
        </w:numPr>
        <w:tabs>
          <w:tab w:val="left" w:pos="1261"/>
        </w:tabs>
        <w:spacing w:before="68"/>
        <w:ind w:hanging="361"/>
        <w:rPr>
          <w:i/>
          <w:sz w:val="24"/>
        </w:rPr>
      </w:pPr>
      <w:r>
        <w:rPr>
          <w:i/>
          <w:w w:val="105"/>
          <w:sz w:val="24"/>
        </w:rPr>
        <w:lastRenderedPageBreak/>
        <w:t>G</w:t>
      </w:r>
      <w:r>
        <w:rPr>
          <w:i/>
          <w:w w:val="105"/>
          <w:sz w:val="16"/>
        </w:rPr>
        <w:t xml:space="preserve">ENERAL </w:t>
      </w:r>
      <w:r>
        <w:rPr>
          <w:i/>
          <w:w w:val="105"/>
          <w:sz w:val="24"/>
        </w:rPr>
        <w:t>P</w:t>
      </w:r>
      <w:r>
        <w:rPr>
          <w:i/>
          <w:w w:val="105"/>
          <w:sz w:val="16"/>
        </w:rPr>
        <w:t xml:space="preserve">RINCIPLES AS TO </w:t>
      </w:r>
      <w:r>
        <w:rPr>
          <w:i/>
          <w:w w:val="105"/>
          <w:sz w:val="24"/>
        </w:rPr>
        <w:t>H</w:t>
      </w:r>
      <w:r>
        <w:rPr>
          <w:i/>
          <w:w w:val="105"/>
          <w:sz w:val="16"/>
        </w:rPr>
        <w:t>OW TO</w:t>
      </w:r>
      <w:r>
        <w:rPr>
          <w:i/>
          <w:spacing w:val="19"/>
          <w:w w:val="105"/>
          <w:sz w:val="16"/>
        </w:rPr>
        <w:t xml:space="preserve"> </w:t>
      </w:r>
      <w:r>
        <w:rPr>
          <w:i/>
          <w:w w:val="105"/>
          <w:sz w:val="24"/>
        </w:rPr>
        <w:t>I</w:t>
      </w:r>
      <w:r>
        <w:rPr>
          <w:i/>
          <w:w w:val="105"/>
          <w:sz w:val="16"/>
        </w:rPr>
        <w:t>NVESTIGATE</w:t>
      </w:r>
    </w:p>
    <w:p w14:paraId="2FFB65DC" w14:textId="77777777" w:rsidR="006978D4" w:rsidRDefault="006978D4">
      <w:pPr>
        <w:pStyle w:val="BodyText"/>
        <w:spacing w:before="4"/>
        <w:rPr>
          <w:i/>
          <w:sz w:val="27"/>
        </w:rPr>
      </w:pPr>
    </w:p>
    <w:p w14:paraId="5A7F71AD" w14:textId="77777777" w:rsidR="006978D4" w:rsidRDefault="00A31348">
      <w:pPr>
        <w:pStyle w:val="BodyText"/>
        <w:spacing w:line="276" w:lineRule="auto"/>
        <w:ind w:left="840" w:right="243" w:firstLine="360"/>
        <w:jc w:val="both"/>
      </w:pPr>
      <w:r>
        <w:t>A sound basic approach to incident investigation is to find out what caused the accident and</w:t>
      </w:r>
      <w:r>
        <w:rPr>
          <w:spacing w:val="-10"/>
        </w:rPr>
        <w:t xml:space="preserve"> </w:t>
      </w:r>
      <w:r>
        <w:t>what</w:t>
      </w:r>
      <w:r>
        <w:rPr>
          <w:spacing w:val="-11"/>
        </w:rPr>
        <w:t xml:space="preserve"> </w:t>
      </w:r>
      <w:r>
        <w:t>can</w:t>
      </w:r>
      <w:r>
        <w:rPr>
          <w:spacing w:val="-12"/>
        </w:rPr>
        <w:t xml:space="preserve"> </w:t>
      </w:r>
      <w:r>
        <w:t>be</w:t>
      </w:r>
      <w:r>
        <w:rPr>
          <w:spacing w:val="-9"/>
        </w:rPr>
        <w:t xml:space="preserve"> </w:t>
      </w:r>
      <w:r>
        <w:t>done</w:t>
      </w:r>
      <w:r>
        <w:rPr>
          <w:spacing w:val="-8"/>
        </w:rPr>
        <w:t xml:space="preserve"> </w:t>
      </w:r>
      <w:r>
        <w:t>to</w:t>
      </w:r>
      <w:r>
        <w:rPr>
          <w:spacing w:val="-10"/>
        </w:rPr>
        <w:t xml:space="preserve"> </w:t>
      </w:r>
      <w:r>
        <w:t>prevent</w:t>
      </w:r>
      <w:r>
        <w:rPr>
          <w:spacing w:val="-10"/>
        </w:rPr>
        <w:t xml:space="preserve"> </w:t>
      </w:r>
      <w:r>
        <w:t>or</w:t>
      </w:r>
      <w:r>
        <w:rPr>
          <w:spacing w:val="-10"/>
        </w:rPr>
        <w:t xml:space="preserve"> </w:t>
      </w:r>
      <w:r>
        <w:t>minimize</w:t>
      </w:r>
      <w:r>
        <w:rPr>
          <w:spacing w:val="-8"/>
        </w:rPr>
        <w:t xml:space="preserve"> </w:t>
      </w:r>
      <w:r>
        <w:t>the</w:t>
      </w:r>
      <w:r>
        <w:rPr>
          <w:spacing w:val="-9"/>
        </w:rPr>
        <w:t xml:space="preserve"> </w:t>
      </w:r>
      <w:r>
        <w:t>chances</w:t>
      </w:r>
      <w:r>
        <w:rPr>
          <w:spacing w:val="-9"/>
        </w:rPr>
        <w:t xml:space="preserve"> </w:t>
      </w:r>
      <w:r>
        <w:t>of</w:t>
      </w:r>
      <w:r>
        <w:rPr>
          <w:spacing w:val="-10"/>
        </w:rPr>
        <w:t xml:space="preserve"> </w:t>
      </w:r>
      <w:r>
        <w:t>a</w:t>
      </w:r>
      <w:r>
        <w:rPr>
          <w:spacing w:val="-10"/>
        </w:rPr>
        <w:t xml:space="preserve"> </w:t>
      </w:r>
      <w:r>
        <w:t>similar</w:t>
      </w:r>
      <w:r>
        <w:rPr>
          <w:spacing w:val="-12"/>
        </w:rPr>
        <w:t xml:space="preserve"> </w:t>
      </w:r>
      <w:r>
        <w:t>incident</w:t>
      </w:r>
      <w:r>
        <w:rPr>
          <w:spacing w:val="-8"/>
        </w:rPr>
        <w:t xml:space="preserve"> </w:t>
      </w:r>
      <w:r>
        <w:t>occurring.</w:t>
      </w:r>
      <w:r>
        <w:rPr>
          <w:spacing w:val="-10"/>
        </w:rPr>
        <w:t xml:space="preserve"> </w:t>
      </w:r>
      <w:r>
        <w:t>Some suggestions that may help the investigator get the facts</w:t>
      </w:r>
      <w:r>
        <w:rPr>
          <w:spacing w:val="-16"/>
        </w:rPr>
        <w:t xml:space="preserve"> </w:t>
      </w:r>
      <w:r>
        <w:t>include:</w:t>
      </w:r>
    </w:p>
    <w:p w14:paraId="6638E1FF" w14:textId="77777777" w:rsidR="006978D4" w:rsidRDefault="006978D4">
      <w:pPr>
        <w:pStyle w:val="BodyText"/>
        <w:spacing w:before="2"/>
        <w:rPr>
          <w:sz w:val="24"/>
        </w:rPr>
      </w:pPr>
    </w:p>
    <w:p w14:paraId="2F42DFE9" w14:textId="77777777" w:rsidR="006978D4" w:rsidRDefault="00A31348">
      <w:pPr>
        <w:pStyle w:val="ListParagraph"/>
        <w:numPr>
          <w:ilvl w:val="0"/>
          <w:numId w:val="3"/>
        </w:numPr>
        <w:tabs>
          <w:tab w:val="left" w:pos="1921"/>
        </w:tabs>
        <w:spacing w:line="276" w:lineRule="auto"/>
        <w:ind w:right="1001"/>
        <w:rPr>
          <w:sz w:val="23"/>
        </w:rPr>
      </w:pPr>
      <w:r>
        <w:rPr>
          <w:sz w:val="23"/>
        </w:rPr>
        <w:t>Maintain objectivity throughout the investigation. The purpose of the investigation</w:t>
      </w:r>
      <w:r>
        <w:rPr>
          <w:spacing w:val="-5"/>
          <w:sz w:val="23"/>
        </w:rPr>
        <w:t xml:space="preserve"> </w:t>
      </w:r>
      <w:r>
        <w:rPr>
          <w:sz w:val="23"/>
        </w:rPr>
        <w:t>is</w:t>
      </w:r>
      <w:r>
        <w:rPr>
          <w:spacing w:val="-7"/>
          <w:sz w:val="23"/>
        </w:rPr>
        <w:t xml:space="preserve"> </w:t>
      </w:r>
      <w:r>
        <w:rPr>
          <w:sz w:val="23"/>
        </w:rPr>
        <w:t>to</w:t>
      </w:r>
      <w:r>
        <w:rPr>
          <w:spacing w:val="-6"/>
          <w:sz w:val="23"/>
        </w:rPr>
        <w:t xml:space="preserve"> </w:t>
      </w:r>
      <w:r>
        <w:rPr>
          <w:sz w:val="23"/>
        </w:rPr>
        <w:t>find</w:t>
      </w:r>
      <w:r>
        <w:rPr>
          <w:spacing w:val="-6"/>
          <w:sz w:val="23"/>
        </w:rPr>
        <w:t xml:space="preserve"> </w:t>
      </w:r>
      <w:r>
        <w:rPr>
          <w:sz w:val="23"/>
        </w:rPr>
        <w:t>the</w:t>
      </w:r>
      <w:r>
        <w:rPr>
          <w:spacing w:val="-5"/>
          <w:sz w:val="23"/>
        </w:rPr>
        <w:t xml:space="preserve"> </w:t>
      </w:r>
      <w:r>
        <w:rPr>
          <w:sz w:val="23"/>
        </w:rPr>
        <w:t>cause</w:t>
      </w:r>
      <w:r>
        <w:rPr>
          <w:spacing w:val="-5"/>
          <w:sz w:val="23"/>
        </w:rPr>
        <w:t xml:space="preserve"> </w:t>
      </w:r>
      <w:r>
        <w:rPr>
          <w:sz w:val="23"/>
        </w:rPr>
        <w:t>of</w:t>
      </w:r>
      <w:r>
        <w:rPr>
          <w:spacing w:val="-9"/>
          <w:sz w:val="23"/>
        </w:rPr>
        <w:t xml:space="preserve"> </w:t>
      </w:r>
      <w:r>
        <w:rPr>
          <w:sz w:val="23"/>
        </w:rPr>
        <w:t>the</w:t>
      </w:r>
      <w:r>
        <w:rPr>
          <w:spacing w:val="-5"/>
          <w:sz w:val="23"/>
        </w:rPr>
        <w:t xml:space="preserve"> </w:t>
      </w:r>
      <w:r>
        <w:rPr>
          <w:sz w:val="23"/>
        </w:rPr>
        <w:t>incident,</w:t>
      </w:r>
      <w:r>
        <w:rPr>
          <w:spacing w:val="-5"/>
          <w:sz w:val="23"/>
        </w:rPr>
        <w:t xml:space="preserve"> </w:t>
      </w:r>
      <w:r>
        <w:rPr>
          <w:sz w:val="23"/>
        </w:rPr>
        <w:t>not</w:t>
      </w:r>
      <w:r>
        <w:rPr>
          <w:spacing w:val="-8"/>
          <w:sz w:val="23"/>
        </w:rPr>
        <w:t xml:space="preserve"> </w:t>
      </w:r>
      <w:r>
        <w:rPr>
          <w:sz w:val="23"/>
        </w:rPr>
        <w:t>to</w:t>
      </w:r>
      <w:r>
        <w:rPr>
          <w:spacing w:val="-6"/>
          <w:sz w:val="23"/>
        </w:rPr>
        <w:t xml:space="preserve"> </w:t>
      </w:r>
      <w:r>
        <w:rPr>
          <w:sz w:val="23"/>
        </w:rPr>
        <w:t>assign</w:t>
      </w:r>
      <w:r>
        <w:rPr>
          <w:spacing w:val="-5"/>
          <w:sz w:val="23"/>
        </w:rPr>
        <w:t xml:space="preserve"> </w:t>
      </w:r>
      <w:r>
        <w:rPr>
          <w:sz w:val="23"/>
        </w:rPr>
        <w:t>blame</w:t>
      </w:r>
      <w:r>
        <w:rPr>
          <w:spacing w:val="-5"/>
          <w:sz w:val="23"/>
        </w:rPr>
        <w:t xml:space="preserve"> </w:t>
      </w:r>
      <w:r>
        <w:rPr>
          <w:sz w:val="23"/>
        </w:rPr>
        <w:t>for</w:t>
      </w:r>
      <w:r>
        <w:rPr>
          <w:spacing w:val="-6"/>
          <w:sz w:val="23"/>
        </w:rPr>
        <w:t xml:space="preserve"> </w:t>
      </w:r>
      <w:r>
        <w:rPr>
          <w:sz w:val="23"/>
        </w:rPr>
        <w:t>its occurrence.</w:t>
      </w:r>
    </w:p>
    <w:p w14:paraId="3394B32E" w14:textId="77777777" w:rsidR="006978D4" w:rsidRDefault="00A31348">
      <w:pPr>
        <w:pStyle w:val="ListParagraph"/>
        <w:numPr>
          <w:ilvl w:val="0"/>
          <w:numId w:val="3"/>
        </w:numPr>
        <w:tabs>
          <w:tab w:val="left" w:pos="1921"/>
        </w:tabs>
        <w:spacing w:before="2" w:line="273" w:lineRule="auto"/>
        <w:ind w:right="1734"/>
        <w:rPr>
          <w:sz w:val="23"/>
        </w:rPr>
      </w:pPr>
      <w:r>
        <w:rPr>
          <w:sz w:val="23"/>
        </w:rPr>
        <w:t>Secure</w:t>
      </w:r>
      <w:r>
        <w:rPr>
          <w:spacing w:val="-7"/>
          <w:sz w:val="23"/>
        </w:rPr>
        <w:t xml:space="preserve"> </w:t>
      </w:r>
      <w:r>
        <w:rPr>
          <w:sz w:val="23"/>
        </w:rPr>
        <w:t>the</w:t>
      </w:r>
      <w:r>
        <w:rPr>
          <w:spacing w:val="-7"/>
          <w:sz w:val="23"/>
        </w:rPr>
        <w:t xml:space="preserve"> </w:t>
      </w:r>
      <w:r>
        <w:rPr>
          <w:sz w:val="23"/>
        </w:rPr>
        <w:t>incident</w:t>
      </w:r>
      <w:r>
        <w:rPr>
          <w:spacing w:val="-5"/>
          <w:sz w:val="23"/>
        </w:rPr>
        <w:t xml:space="preserve"> </w:t>
      </w:r>
      <w:r>
        <w:rPr>
          <w:sz w:val="23"/>
        </w:rPr>
        <w:t>site</w:t>
      </w:r>
      <w:r>
        <w:rPr>
          <w:spacing w:val="-5"/>
          <w:sz w:val="23"/>
        </w:rPr>
        <w:t xml:space="preserve"> </w:t>
      </w:r>
      <w:r>
        <w:rPr>
          <w:sz w:val="23"/>
        </w:rPr>
        <w:t>as</w:t>
      </w:r>
      <w:r>
        <w:rPr>
          <w:spacing w:val="-9"/>
          <w:sz w:val="23"/>
        </w:rPr>
        <w:t xml:space="preserve"> </w:t>
      </w:r>
      <w:r>
        <w:rPr>
          <w:sz w:val="23"/>
        </w:rPr>
        <w:t>needed;</w:t>
      </w:r>
      <w:r>
        <w:rPr>
          <w:spacing w:val="-6"/>
          <w:sz w:val="23"/>
        </w:rPr>
        <w:t xml:space="preserve"> </w:t>
      </w:r>
      <w:r>
        <w:rPr>
          <w:sz w:val="23"/>
        </w:rPr>
        <w:t>then</w:t>
      </w:r>
      <w:r>
        <w:rPr>
          <w:spacing w:val="-8"/>
          <w:sz w:val="23"/>
        </w:rPr>
        <w:t xml:space="preserve"> </w:t>
      </w:r>
      <w:r>
        <w:rPr>
          <w:sz w:val="23"/>
        </w:rPr>
        <w:t>check</w:t>
      </w:r>
      <w:r>
        <w:rPr>
          <w:spacing w:val="-6"/>
          <w:sz w:val="23"/>
        </w:rPr>
        <w:t xml:space="preserve"> </w:t>
      </w:r>
      <w:r>
        <w:rPr>
          <w:sz w:val="23"/>
        </w:rPr>
        <w:t>the</w:t>
      </w:r>
      <w:r>
        <w:rPr>
          <w:spacing w:val="-6"/>
          <w:sz w:val="23"/>
        </w:rPr>
        <w:t xml:space="preserve"> </w:t>
      </w:r>
      <w:r>
        <w:rPr>
          <w:sz w:val="23"/>
        </w:rPr>
        <w:t>incident</w:t>
      </w:r>
      <w:r>
        <w:rPr>
          <w:spacing w:val="-4"/>
          <w:sz w:val="23"/>
        </w:rPr>
        <w:t xml:space="preserve"> </w:t>
      </w:r>
      <w:r>
        <w:rPr>
          <w:sz w:val="23"/>
        </w:rPr>
        <w:t>site</w:t>
      </w:r>
      <w:r>
        <w:rPr>
          <w:spacing w:val="-7"/>
          <w:sz w:val="23"/>
        </w:rPr>
        <w:t xml:space="preserve"> </w:t>
      </w:r>
      <w:r>
        <w:rPr>
          <w:sz w:val="23"/>
        </w:rPr>
        <w:t>and circumstances thoroughly before anything is</w:t>
      </w:r>
      <w:r>
        <w:rPr>
          <w:spacing w:val="-22"/>
          <w:sz w:val="23"/>
        </w:rPr>
        <w:t xml:space="preserve"> </w:t>
      </w:r>
      <w:r>
        <w:rPr>
          <w:sz w:val="23"/>
        </w:rPr>
        <w:t>changed.</w:t>
      </w:r>
    </w:p>
    <w:p w14:paraId="6AAAB4C4" w14:textId="77777777" w:rsidR="006978D4" w:rsidRDefault="00A31348">
      <w:pPr>
        <w:pStyle w:val="ListParagraph"/>
        <w:numPr>
          <w:ilvl w:val="0"/>
          <w:numId w:val="3"/>
        </w:numPr>
        <w:tabs>
          <w:tab w:val="left" w:pos="1921"/>
        </w:tabs>
        <w:spacing w:before="4" w:line="276" w:lineRule="auto"/>
        <w:ind w:right="663"/>
        <w:rPr>
          <w:sz w:val="23"/>
        </w:rPr>
      </w:pPr>
      <w:r>
        <w:rPr>
          <w:sz w:val="23"/>
        </w:rPr>
        <w:t>After</w:t>
      </w:r>
      <w:r>
        <w:rPr>
          <w:spacing w:val="-9"/>
          <w:sz w:val="23"/>
        </w:rPr>
        <w:t xml:space="preserve"> </w:t>
      </w:r>
      <w:r>
        <w:rPr>
          <w:sz w:val="23"/>
        </w:rPr>
        <w:t>any</w:t>
      </w:r>
      <w:r>
        <w:rPr>
          <w:spacing w:val="-9"/>
          <w:sz w:val="23"/>
        </w:rPr>
        <w:t xml:space="preserve"> </w:t>
      </w:r>
      <w:r>
        <w:rPr>
          <w:sz w:val="23"/>
        </w:rPr>
        <w:t>needed</w:t>
      </w:r>
      <w:r>
        <w:rPr>
          <w:spacing w:val="-6"/>
          <w:sz w:val="23"/>
        </w:rPr>
        <w:t xml:space="preserve"> </w:t>
      </w:r>
      <w:r>
        <w:rPr>
          <w:sz w:val="23"/>
        </w:rPr>
        <w:t>first</w:t>
      </w:r>
      <w:r>
        <w:rPr>
          <w:spacing w:val="-9"/>
          <w:sz w:val="23"/>
        </w:rPr>
        <w:t xml:space="preserve"> </w:t>
      </w:r>
      <w:r>
        <w:rPr>
          <w:sz w:val="23"/>
        </w:rPr>
        <w:t>aid</w:t>
      </w:r>
      <w:r>
        <w:rPr>
          <w:spacing w:val="-9"/>
          <w:sz w:val="23"/>
        </w:rPr>
        <w:t xml:space="preserve"> </w:t>
      </w:r>
      <w:r>
        <w:rPr>
          <w:sz w:val="23"/>
        </w:rPr>
        <w:t>or</w:t>
      </w:r>
      <w:r>
        <w:rPr>
          <w:spacing w:val="-10"/>
          <w:sz w:val="23"/>
        </w:rPr>
        <w:t xml:space="preserve"> </w:t>
      </w:r>
      <w:r>
        <w:rPr>
          <w:sz w:val="23"/>
        </w:rPr>
        <w:t>medical</w:t>
      </w:r>
      <w:r>
        <w:rPr>
          <w:spacing w:val="-6"/>
          <w:sz w:val="23"/>
        </w:rPr>
        <w:t xml:space="preserve"> </w:t>
      </w:r>
      <w:r>
        <w:rPr>
          <w:sz w:val="23"/>
        </w:rPr>
        <w:t>treatment</w:t>
      </w:r>
      <w:r>
        <w:rPr>
          <w:spacing w:val="-8"/>
          <w:sz w:val="23"/>
        </w:rPr>
        <w:t xml:space="preserve"> </w:t>
      </w:r>
      <w:r>
        <w:rPr>
          <w:sz w:val="23"/>
        </w:rPr>
        <w:t>has</w:t>
      </w:r>
      <w:r>
        <w:rPr>
          <w:spacing w:val="-7"/>
          <w:sz w:val="23"/>
        </w:rPr>
        <w:t xml:space="preserve"> </w:t>
      </w:r>
      <w:r>
        <w:rPr>
          <w:sz w:val="23"/>
        </w:rPr>
        <w:t>been</w:t>
      </w:r>
      <w:r>
        <w:rPr>
          <w:spacing w:val="-9"/>
          <w:sz w:val="23"/>
        </w:rPr>
        <w:t xml:space="preserve"> </w:t>
      </w:r>
      <w:r>
        <w:rPr>
          <w:sz w:val="23"/>
        </w:rPr>
        <w:t>administered,</w:t>
      </w:r>
      <w:r>
        <w:rPr>
          <w:spacing w:val="-4"/>
          <w:sz w:val="23"/>
        </w:rPr>
        <w:t xml:space="preserve"> </w:t>
      </w:r>
      <w:r>
        <w:rPr>
          <w:sz w:val="23"/>
        </w:rPr>
        <w:t>discuss the incident with the injured person and talk with anyone who witnessed the incident and those familiar with conditions immediately before and after it occurred.</w:t>
      </w:r>
      <w:r>
        <w:rPr>
          <w:spacing w:val="-6"/>
          <w:sz w:val="23"/>
        </w:rPr>
        <w:t xml:space="preserve"> </w:t>
      </w:r>
      <w:r>
        <w:rPr>
          <w:sz w:val="23"/>
        </w:rPr>
        <w:t>Witnesses</w:t>
      </w:r>
      <w:r>
        <w:rPr>
          <w:spacing w:val="-6"/>
          <w:sz w:val="23"/>
        </w:rPr>
        <w:t xml:space="preserve"> </w:t>
      </w:r>
      <w:r>
        <w:rPr>
          <w:sz w:val="23"/>
        </w:rPr>
        <w:t>should</w:t>
      </w:r>
      <w:r>
        <w:rPr>
          <w:spacing w:val="-6"/>
          <w:sz w:val="23"/>
        </w:rPr>
        <w:t xml:space="preserve"> </w:t>
      </w:r>
      <w:r>
        <w:rPr>
          <w:sz w:val="23"/>
        </w:rPr>
        <w:t>be</w:t>
      </w:r>
      <w:r>
        <w:rPr>
          <w:spacing w:val="-6"/>
          <w:sz w:val="23"/>
        </w:rPr>
        <w:t xml:space="preserve"> </w:t>
      </w:r>
      <w:r>
        <w:rPr>
          <w:sz w:val="23"/>
        </w:rPr>
        <w:t>interviewed</w:t>
      </w:r>
      <w:r>
        <w:rPr>
          <w:spacing w:val="-7"/>
          <w:sz w:val="23"/>
        </w:rPr>
        <w:t xml:space="preserve"> </w:t>
      </w:r>
      <w:r>
        <w:rPr>
          <w:sz w:val="23"/>
        </w:rPr>
        <w:t>individually</w:t>
      </w:r>
      <w:r>
        <w:rPr>
          <w:spacing w:val="-5"/>
          <w:sz w:val="23"/>
        </w:rPr>
        <w:t xml:space="preserve"> </w:t>
      </w:r>
      <w:r>
        <w:rPr>
          <w:sz w:val="23"/>
        </w:rPr>
        <w:t>and</w:t>
      </w:r>
      <w:r>
        <w:rPr>
          <w:spacing w:val="-7"/>
          <w:sz w:val="23"/>
        </w:rPr>
        <w:t xml:space="preserve"> </w:t>
      </w:r>
      <w:r>
        <w:rPr>
          <w:sz w:val="23"/>
        </w:rPr>
        <w:t>not</w:t>
      </w:r>
      <w:r>
        <w:rPr>
          <w:spacing w:val="-5"/>
          <w:sz w:val="23"/>
        </w:rPr>
        <w:t xml:space="preserve"> </w:t>
      </w:r>
      <w:r>
        <w:rPr>
          <w:sz w:val="23"/>
        </w:rPr>
        <w:t>as</w:t>
      </w:r>
      <w:r>
        <w:rPr>
          <w:spacing w:val="-9"/>
          <w:sz w:val="23"/>
        </w:rPr>
        <w:t xml:space="preserve"> </w:t>
      </w:r>
      <w:r>
        <w:rPr>
          <w:sz w:val="23"/>
        </w:rPr>
        <w:t>a</w:t>
      </w:r>
      <w:r>
        <w:rPr>
          <w:spacing w:val="-5"/>
          <w:sz w:val="23"/>
        </w:rPr>
        <w:t xml:space="preserve"> </w:t>
      </w:r>
      <w:r>
        <w:rPr>
          <w:sz w:val="23"/>
        </w:rPr>
        <w:t>group.</w:t>
      </w:r>
    </w:p>
    <w:p w14:paraId="31E5A0DD" w14:textId="77777777" w:rsidR="006978D4" w:rsidRDefault="00A31348">
      <w:pPr>
        <w:pStyle w:val="ListParagraph"/>
        <w:numPr>
          <w:ilvl w:val="0"/>
          <w:numId w:val="3"/>
        </w:numPr>
        <w:tabs>
          <w:tab w:val="left" w:pos="1921"/>
        </w:tabs>
        <w:spacing w:before="1"/>
        <w:ind w:hanging="361"/>
        <w:rPr>
          <w:sz w:val="23"/>
        </w:rPr>
      </w:pPr>
      <w:r>
        <w:rPr>
          <w:sz w:val="23"/>
        </w:rPr>
        <w:t>Be thorough as small details may point to the real</w:t>
      </w:r>
      <w:r>
        <w:rPr>
          <w:spacing w:val="-21"/>
          <w:sz w:val="23"/>
        </w:rPr>
        <w:t xml:space="preserve"> </w:t>
      </w:r>
      <w:r>
        <w:rPr>
          <w:sz w:val="23"/>
        </w:rPr>
        <w:t>cause.</w:t>
      </w:r>
    </w:p>
    <w:p w14:paraId="51591A12" w14:textId="77777777" w:rsidR="006978D4" w:rsidRDefault="00A31348">
      <w:pPr>
        <w:pStyle w:val="ListParagraph"/>
        <w:numPr>
          <w:ilvl w:val="0"/>
          <w:numId w:val="3"/>
        </w:numPr>
        <w:tabs>
          <w:tab w:val="left" w:pos="1921"/>
        </w:tabs>
        <w:spacing w:before="38" w:line="276" w:lineRule="auto"/>
        <w:ind w:right="926"/>
        <w:rPr>
          <w:sz w:val="23"/>
        </w:rPr>
      </w:pPr>
      <w:r>
        <w:rPr>
          <w:sz w:val="23"/>
        </w:rPr>
        <w:t>Reconstruct</w:t>
      </w:r>
      <w:r>
        <w:rPr>
          <w:spacing w:val="-10"/>
          <w:sz w:val="23"/>
        </w:rPr>
        <w:t xml:space="preserve"> </w:t>
      </w:r>
      <w:r>
        <w:rPr>
          <w:sz w:val="23"/>
        </w:rPr>
        <w:t>the</w:t>
      </w:r>
      <w:r>
        <w:rPr>
          <w:spacing w:val="-7"/>
          <w:sz w:val="23"/>
        </w:rPr>
        <w:t xml:space="preserve"> </w:t>
      </w:r>
      <w:r>
        <w:rPr>
          <w:sz w:val="23"/>
        </w:rPr>
        <w:t>events</w:t>
      </w:r>
      <w:r>
        <w:rPr>
          <w:spacing w:val="-10"/>
          <w:sz w:val="23"/>
        </w:rPr>
        <w:t xml:space="preserve"> </w:t>
      </w:r>
      <w:r>
        <w:rPr>
          <w:sz w:val="23"/>
        </w:rPr>
        <w:t>that</w:t>
      </w:r>
      <w:r>
        <w:rPr>
          <w:spacing w:val="-7"/>
          <w:sz w:val="23"/>
        </w:rPr>
        <w:t xml:space="preserve"> </w:t>
      </w:r>
      <w:r>
        <w:rPr>
          <w:sz w:val="23"/>
        </w:rPr>
        <w:t>resulted</w:t>
      </w:r>
      <w:r>
        <w:rPr>
          <w:spacing w:val="-9"/>
          <w:sz w:val="23"/>
        </w:rPr>
        <w:t xml:space="preserve"> </w:t>
      </w:r>
      <w:r>
        <w:rPr>
          <w:sz w:val="23"/>
        </w:rPr>
        <w:t>in</w:t>
      </w:r>
      <w:r>
        <w:rPr>
          <w:spacing w:val="-8"/>
          <w:sz w:val="23"/>
        </w:rPr>
        <w:t xml:space="preserve"> </w:t>
      </w:r>
      <w:r>
        <w:rPr>
          <w:sz w:val="23"/>
        </w:rPr>
        <w:t>the</w:t>
      </w:r>
      <w:r>
        <w:rPr>
          <w:spacing w:val="-8"/>
          <w:sz w:val="23"/>
        </w:rPr>
        <w:t xml:space="preserve"> </w:t>
      </w:r>
      <w:r>
        <w:rPr>
          <w:sz w:val="23"/>
        </w:rPr>
        <w:t>incident,</w:t>
      </w:r>
      <w:r>
        <w:rPr>
          <w:spacing w:val="-7"/>
          <w:sz w:val="23"/>
        </w:rPr>
        <w:t xml:space="preserve"> </w:t>
      </w:r>
      <w:r>
        <w:rPr>
          <w:sz w:val="23"/>
        </w:rPr>
        <w:t>considering</w:t>
      </w:r>
      <w:r>
        <w:rPr>
          <w:spacing w:val="-8"/>
          <w:sz w:val="23"/>
        </w:rPr>
        <w:t xml:space="preserve"> </w:t>
      </w:r>
      <w:r>
        <w:rPr>
          <w:sz w:val="23"/>
        </w:rPr>
        <w:t>all</w:t>
      </w:r>
      <w:r>
        <w:rPr>
          <w:spacing w:val="-8"/>
          <w:sz w:val="23"/>
        </w:rPr>
        <w:t xml:space="preserve"> </w:t>
      </w:r>
      <w:r>
        <w:rPr>
          <w:sz w:val="23"/>
        </w:rPr>
        <w:t>possible causes, and determine unsafe conditions or actions that separately or in combination were contributing</w:t>
      </w:r>
      <w:r>
        <w:rPr>
          <w:spacing w:val="-3"/>
          <w:sz w:val="23"/>
        </w:rPr>
        <w:t xml:space="preserve"> </w:t>
      </w:r>
      <w:r>
        <w:rPr>
          <w:sz w:val="23"/>
        </w:rPr>
        <w:t>factors.</w:t>
      </w:r>
    </w:p>
    <w:p w14:paraId="624A11EF" w14:textId="77777777" w:rsidR="006978D4" w:rsidRDefault="00A31348">
      <w:pPr>
        <w:pStyle w:val="ListParagraph"/>
        <w:numPr>
          <w:ilvl w:val="0"/>
          <w:numId w:val="3"/>
        </w:numPr>
        <w:tabs>
          <w:tab w:val="left" w:pos="1921"/>
        </w:tabs>
        <w:spacing w:before="2" w:line="309" w:lineRule="auto"/>
        <w:ind w:right="1207"/>
        <w:rPr>
          <w:sz w:val="23"/>
        </w:rPr>
      </w:pPr>
      <w:r>
        <w:rPr>
          <w:spacing w:val="-5"/>
          <w:sz w:val="23"/>
        </w:rPr>
        <w:t xml:space="preserve">To </w:t>
      </w:r>
      <w:r>
        <w:rPr>
          <w:sz w:val="23"/>
        </w:rPr>
        <w:t>the extent relevant, review records or logs that may shed light on</w:t>
      </w:r>
      <w:r>
        <w:rPr>
          <w:spacing w:val="-36"/>
          <w:sz w:val="23"/>
        </w:rPr>
        <w:t xml:space="preserve"> </w:t>
      </w:r>
      <w:r>
        <w:rPr>
          <w:sz w:val="23"/>
        </w:rPr>
        <w:t>the circumstances surrounding the</w:t>
      </w:r>
      <w:r>
        <w:rPr>
          <w:spacing w:val="-5"/>
          <w:sz w:val="23"/>
        </w:rPr>
        <w:t xml:space="preserve"> </w:t>
      </w:r>
      <w:r>
        <w:rPr>
          <w:sz w:val="23"/>
        </w:rPr>
        <w:t>incident.</w:t>
      </w:r>
    </w:p>
    <w:p w14:paraId="4E9EDF28" w14:textId="77777777" w:rsidR="006978D4" w:rsidRDefault="00A31348">
      <w:pPr>
        <w:pStyle w:val="ListParagraph"/>
        <w:numPr>
          <w:ilvl w:val="0"/>
          <w:numId w:val="3"/>
        </w:numPr>
        <w:tabs>
          <w:tab w:val="left" w:pos="1921"/>
        </w:tabs>
        <w:spacing w:line="276" w:lineRule="auto"/>
        <w:ind w:right="665"/>
        <w:rPr>
          <w:sz w:val="23"/>
        </w:rPr>
      </w:pPr>
      <w:r>
        <w:rPr>
          <w:sz w:val="23"/>
        </w:rPr>
        <w:t>If help is needed in determining the cause, ask for it. In addition to the ULSC and</w:t>
      </w:r>
      <w:r>
        <w:rPr>
          <w:spacing w:val="-10"/>
          <w:sz w:val="23"/>
        </w:rPr>
        <w:t xml:space="preserve"> </w:t>
      </w:r>
      <w:r>
        <w:rPr>
          <w:sz w:val="23"/>
        </w:rPr>
        <w:t>the</w:t>
      </w:r>
      <w:r>
        <w:rPr>
          <w:spacing w:val="-9"/>
          <w:sz w:val="23"/>
        </w:rPr>
        <w:t xml:space="preserve"> </w:t>
      </w:r>
      <w:r>
        <w:rPr>
          <w:sz w:val="23"/>
        </w:rPr>
        <w:t>Director,</w:t>
      </w:r>
      <w:r>
        <w:rPr>
          <w:spacing w:val="-11"/>
          <w:sz w:val="23"/>
        </w:rPr>
        <w:t xml:space="preserve"> </w:t>
      </w:r>
      <w:r>
        <w:rPr>
          <w:sz w:val="23"/>
        </w:rPr>
        <w:t>assistance</w:t>
      </w:r>
      <w:r>
        <w:rPr>
          <w:spacing w:val="-8"/>
          <w:sz w:val="23"/>
        </w:rPr>
        <w:t xml:space="preserve"> </w:t>
      </w:r>
      <w:r>
        <w:rPr>
          <w:sz w:val="23"/>
        </w:rPr>
        <w:t>with</w:t>
      </w:r>
      <w:r>
        <w:rPr>
          <w:spacing w:val="-10"/>
          <w:sz w:val="23"/>
        </w:rPr>
        <w:t xml:space="preserve"> </w:t>
      </w:r>
      <w:r>
        <w:rPr>
          <w:sz w:val="23"/>
        </w:rPr>
        <w:t>accident</w:t>
      </w:r>
      <w:r>
        <w:rPr>
          <w:spacing w:val="-8"/>
          <w:sz w:val="23"/>
        </w:rPr>
        <w:t xml:space="preserve"> </w:t>
      </w:r>
      <w:r>
        <w:rPr>
          <w:sz w:val="23"/>
        </w:rPr>
        <w:t>investigations</w:t>
      </w:r>
      <w:r>
        <w:rPr>
          <w:spacing w:val="-10"/>
          <w:sz w:val="23"/>
        </w:rPr>
        <w:t xml:space="preserve"> </w:t>
      </w:r>
      <w:r>
        <w:rPr>
          <w:sz w:val="23"/>
        </w:rPr>
        <w:t>may</w:t>
      </w:r>
      <w:r>
        <w:rPr>
          <w:spacing w:val="-9"/>
          <w:sz w:val="23"/>
        </w:rPr>
        <w:t xml:space="preserve"> </w:t>
      </w:r>
      <w:r>
        <w:rPr>
          <w:sz w:val="23"/>
        </w:rPr>
        <w:t>also</w:t>
      </w:r>
      <w:r>
        <w:rPr>
          <w:spacing w:val="-10"/>
          <w:sz w:val="23"/>
        </w:rPr>
        <w:t xml:space="preserve"> </w:t>
      </w:r>
      <w:r>
        <w:rPr>
          <w:sz w:val="23"/>
        </w:rPr>
        <w:t>be</w:t>
      </w:r>
      <w:r>
        <w:rPr>
          <w:spacing w:val="-10"/>
          <w:sz w:val="23"/>
        </w:rPr>
        <w:t xml:space="preserve"> </w:t>
      </w:r>
      <w:r>
        <w:rPr>
          <w:sz w:val="23"/>
        </w:rPr>
        <w:t xml:space="preserve">available from others in the affected department, the Department of Public </w:t>
      </w:r>
      <w:r>
        <w:rPr>
          <w:spacing w:val="-4"/>
          <w:sz w:val="23"/>
        </w:rPr>
        <w:t xml:space="preserve">Safety, </w:t>
      </w:r>
      <w:r>
        <w:rPr>
          <w:sz w:val="23"/>
        </w:rPr>
        <w:t xml:space="preserve">the General </w:t>
      </w:r>
      <w:r>
        <w:rPr>
          <w:spacing w:val="-4"/>
          <w:sz w:val="23"/>
        </w:rPr>
        <w:t xml:space="preserve">Counsel’s </w:t>
      </w:r>
      <w:r>
        <w:rPr>
          <w:sz w:val="23"/>
        </w:rPr>
        <w:t>Office and the Facilities</w:t>
      </w:r>
      <w:r>
        <w:rPr>
          <w:spacing w:val="-10"/>
          <w:sz w:val="23"/>
        </w:rPr>
        <w:t xml:space="preserve"> </w:t>
      </w:r>
      <w:r>
        <w:rPr>
          <w:sz w:val="23"/>
        </w:rPr>
        <w:t>Department.</w:t>
      </w:r>
    </w:p>
    <w:p w14:paraId="3FE3D97F" w14:textId="77777777" w:rsidR="006978D4" w:rsidRDefault="006978D4">
      <w:pPr>
        <w:pStyle w:val="BodyText"/>
        <w:spacing w:before="1"/>
        <w:rPr>
          <w:sz w:val="27"/>
        </w:rPr>
      </w:pPr>
    </w:p>
    <w:p w14:paraId="231BC06B" w14:textId="77777777" w:rsidR="006978D4" w:rsidRDefault="00A31348">
      <w:pPr>
        <w:pStyle w:val="ListParagraph"/>
        <w:numPr>
          <w:ilvl w:val="0"/>
          <w:numId w:val="4"/>
        </w:numPr>
        <w:tabs>
          <w:tab w:val="left" w:pos="1261"/>
        </w:tabs>
        <w:ind w:hanging="361"/>
        <w:rPr>
          <w:i/>
          <w:sz w:val="24"/>
        </w:rPr>
      </w:pPr>
      <w:r>
        <w:rPr>
          <w:i/>
          <w:w w:val="105"/>
          <w:sz w:val="24"/>
        </w:rPr>
        <w:t>H</w:t>
      </w:r>
      <w:r>
        <w:rPr>
          <w:i/>
          <w:w w:val="105"/>
          <w:sz w:val="16"/>
        </w:rPr>
        <w:t xml:space="preserve">OW </w:t>
      </w:r>
      <w:r>
        <w:rPr>
          <w:i/>
          <w:w w:val="105"/>
          <w:sz w:val="24"/>
        </w:rPr>
        <w:t>T</w:t>
      </w:r>
      <w:r>
        <w:rPr>
          <w:i/>
          <w:w w:val="105"/>
          <w:sz w:val="16"/>
        </w:rPr>
        <w:t xml:space="preserve">O </w:t>
      </w:r>
      <w:r>
        <w:rPr>
          <w:i/>
          <w:w w:val="105"/>
          <w:sz w:val="24"/>
        </w:rPr>
        <w:t>A</w:t>
      </w:r>
      <w:r>
        <w:rPr>
          <w:i/>
          <w:w w:val="105"/>
          <w:sz w:val="16"/>
        </w:rPr>
        <w:t>NALYZE AN</w:t>
      </w:r>
      <w:r>
        <w:rPr>
          <w:i/>
          <w:spacing w:val="30"/>
          <w:w w:val="105"/>
          <w:sz w:val="16"/>
        </w:rPr>
        <w:t xml:space="preserve"> </w:t>
      </w:r>
      <w:r>
        <w:rPr>
          <w:i/>
          <w:w w:val="105"/>
          <w:sz w:val="24"/>
        </w:rPr>
        <w:t>I</w:t>
      </w:r>
      <w:r>
        <w:rPr>
          <w:i/>
          <w:w w:val="105"/>
          <w:sz w:val="16"/>
        </w:rPr>
        <w:t>NCIDENT</w:t>
      </w:r>
    </w:p>
    <w:p w14:paraId="7AB19632" w14:textId="77777777" w:rsidR="006978D4" w:rsidRDefault="006978D4">
      <w:pPr>
        <w:pStyle w:val="BodyText"/>
        <w:rPr>
          <w:i/>
          <w:sz w:val="30"/>
        </w:rPr>
      </w:pPr>
    </w:p>
    <w:p w14:paraId="09DBE764" w14:textId="77777777" w:rsidR="006978D4" w:rsidRDefault="00A31348">
      <w:pPr>
        <w:pStyle w:val="BodyText"/>
        <w:spacing w:before="1" w:line="276" w:lineRule="auto"/>
        <w:ind w:left="840" w:right="339" w:firstLine="540"/>
        <w:jc w:val="both"/>
      </w:pPr>
      <w:r>
        <w:t>After</w:t>
      </w:r>
      <w:r>
        <w:rPr>
          <w:spacing w:val="-10"/>
        </w:rPr>
        <w:t xml:space="preserve"> </w:t>
      </w:r>
      <w:r>
        <w:t>the</w:t>
      </w:r>
      <w:r>
        <w:rPr>
          <w:spacing w:val="-8"/>
        </w:rPr>
        <w:t xml:space="preserve"> </w:t>
      </w:r>
      <w:r>
        <w:t>facts</w:t>
      </w:r>
      <w:r>
        <w:rPr>
          <w:spacing w:val="-7"/>
        </w:rPr>
        <w:t xml:space="preserve"> </w:t>
      </w:r>
      <w:r>
        <w:t>have</w:t>
      </w:r>
      <w:r>
        <w:rPr>
          <w:spacing w:val="-9"/>
        </w:rPr>
        <w:t xml:space="preserve"> </w:t>
      </w:r>
      <w:r>
        <w:t>been</w:t>
      </w:r>
      <w:r>
        <w:rPr>
          <w:spacing w:val="-6"/>
        </w:rPr>
        <w:t xml:space="preserve"> </w:t>
      </w:r>
      <w:r>
        <w:t>gathered,</w:t>
      </w:r>
      <w:r>
        <w:rPr>
          <w:spacing w:val="-9"/>
        </w:rPr>
        <w:t xml:space="preserve"> </w:t>
      </w:r>
      <w:r>
        <w:t>the</w:t>
      </w:r>
      <w:r>
        <w:rPr>
          <w:spacing w:val="-8"/>
        </w:rPr>
        <w:t xml:space="preserve"> </w:t>
      </w:r>
      <w:r>
        <w:t>investigator</w:t>
      </w:r>
      <w:r>
        <w:rPr>
          <w:spacing w:val="-10"/>
        </w:rPr>
        <w:t xml:space="preserve"> </w:t>
      </w:r>
      <w:r>
        <w:t>will</w:t>
      </w:r>
      <w:r>
        <w:rPr>
          <w:spacing w:val="-8"/>
        </w:rPr>
        <w:t xml:space="preserve"> </w:t>
      </w:r>
      <w:r>
        <w:t>need</w:t>
      </w:r>
      <w:r>
        <w:rPr>
          <w:spacing w:val="-9"/>
        </w:rPr>
        <w:t xml:space="preserve"> </w:t>
      </w:r>
      <w:r>
        <w:t>to</w:t>
      </w:r>
      <w:r>
        <w:rPr>
          <w:spacing w:val="-9"/>
        </w:rPr>
        <w:t xml:space="preserve"> </w:t>
      </w:r>
      <w:r>
        <w:t>analyze</w:t>
      </w:r>
      <w:r>
        <w:rPr>
          <w:spacing w:val="-9"/>
        </w:rPr>
        <w:t xml:space="preserve"> </w:t>
      </w:r>
      <w:r>
        <w:t>the</w:t>
      </w:r>
      <w:r>
        <w:rPr>
          <w:spacing w:val="-8"/>
        </w:rPr>
        <w:t xml:space="preserve"> </w:t>
      </w:r>
      <w:r>
        <w:t>information in</w:t>
      </w:r>
      <w:r>
        <w:rPr>
          <w:spacing w:val="-7"/>
        </w:rPr>
        <w:t xml:space="preserve"> </w:t>
      </w:r>
      <w:r>
        <w:t>an</w:t>
      </w:r>
      <w:r>
        <w:rPr>
          <w:spacing w:val="-10"/>
        </w:rPr>
        <w:t xml:space="preserve"> </w:t>
      </w:r>
      <w:r>
        <w:t>attempt</w:t>
      </w:r>
      <w:r>
        <w:rPr>
          <w:spacing w:val="-9"/>
        </w:rPr>
        <w:t xml:space="preserve"> </w:t>
      </w:r>
      <w:r>
        <w:t>to</w:t>
      </w:r>
      <w:r>
        <w:rPr>
          <w:spacing w:val="-6"/>
        </w:rPr>
        <w:t xml:space="preserve"> </w:t>
      </w:r>
      <w:r>
        <w:t>determine</w:t>
      </w:r>
      <w:r>
        <w:rPr>
          <w:spacing w:val="-9"/>
        </w:rPr>
        <w:t xml:space="preserve"> </w:t>
      </w:r>
      <w:r>
        <w:t>the</w:t>
      </w:r>
      <w:r>
        <w:rPr>
          <w:spacing w:val="-9"/>
        </w:rPr>
        <w:t xml:space="preserve"> </w:t>
      </w:r>
      <w:r>
        <w:t>cause</w:t>
      </w:r>
      <w:r>
        <w:rPr>
          <w:spacing w:val="-8"/>
        </w:rPr>
        <w:t xml:space="preserve"> </w:t>
      </w:r>
      <w:r>
        <w:t>of</w:t>
      </w:r>
      <w:r>
        <w:rPr>
          <w:spacing w:val="-7"/>
        </w:rPr>
        <w:t xml:space="preserve"> </w:t>
      </w:r>
      <w:r>
        <w:t>the</w:t>
      </w:r>
      <w:r>
        <w:rPr>
          <w:spacing w:val="-9"/>
        </w:rPr>
        <w:t xml:space="preserve"> </w:t>
      </w:r>
      <w:r>
        <w:t>incident.</w:t>
      </w:r>
      <w:r>
        <w:rPr>
          <w:spacing w:val="-6"/>
        </w:rPr>
        <w:t xml:space="preserve"> </w:t>
      </w:r>
      <w:r>
        <w:t>In</w:t>
      </w:r>
      <w:r>
        <w:rPr>
          <w:spacing w:val="-7"/>
        </w:rPr>
        <w:t xml:space="preserve"> </w:t>
      </w:r>
      <w:r>
        <w:t>analyzing</w:t>
      </w:r>
      <w:r>
        <w:rPr>
          <w:spacing w:val="-10"/>
        </w:rPr>
        <w:t xml:space="preserve"> </w:t>
      </w:r>
      <w:r>
        <w:t>an</w:t>
      </w:r>
      <w:r>
        <w:rPr>
          <w:spacing w:val="-7"/>
        </w:rPr>
        <w:t xml:space="preserve"> </w:t>
      </w:r>
      <w:r>
        <w:t>incident,</w:t>
      </w:r>
      <w:r>
        <w:rPr>
          <w:spacing w:val="-9"/>
        </w:rPr>
        <w:t xml:space="preserve"> </w:t>
      </w:r>
      <w:r>
        <w:t>there</w:t>
      </w:r>
      <w:r>
        <w:rPr>
          <w:spacing w:val="-9"/>
        </w:rPr>
        <w:t xml:space="preserve"> </w:t>
      </w:r>
      <w:r>
        <w:t>are</w:t>
      </w:r>
      <w:r>
        <w:rPr>
          <w:spacing w:val="-8"/>
        </w:rPr>
        <w:t xml:space="preserve"> </w:t>
      </w:r>
      <w:r>
        <w:t xml:space="preserve">almost always two causes – a surface cause and the root cause. As discussed </w:t>
      </w:r>
      <w:r>
        <w:rPr>
          <w:spacing w:val="-5"/>
        </w:rPr>
        <w:t xml:space="preserve">below, </w:t>
      </w:r>
      <w:r>
        <w:t xml:space="preserve">a surface cause is the factor that actually caused the incident, and the root cause is the </w:t>
      </w:r>
      <w:r>
        <w:rPr>
          <w:spacing w:val="-4"/>
        </w:rPr>
        <w:t xml:space="preserve">factor, </w:t>
      </w:r>
      <w:r>
        <w:t>problem or circumstance</w:t>
      </w:r>
      <w:r>
        <w:rPr>
          <w:spacing w:val="-8"/>
        </w:rPr>
        <w:t xml:space="preserve"> </w:t>
      </w:r>
      <w:r>
        <w:t>that</w:t>
      </w:r>
      <w:r>
        <w:rPr>
          <w:spacing w:val="-7"/>
        </w:rPr>
        <w:t xml:space="preserve"> </w:t>
      </w:r>
      <w:r>
        <w:t>contributed</w:t>
      </w:r>
      <w:r>
        <w:rPr>
          <w:spacing w:val="-8"/>
        </w:rPr>
        <w:t xml:space="preserve"> </w:t>
      </w:r>
      <w:r>
        <w:t>to</w:t>
      </w:r>
      <w:r>
        <w:rPr>
          <w:spacing w:val="-8"/>
        </w:rPr>
        <w:t xml:space="preserve"> </w:t>
      </w:r>
      <w:r>
        <w:t>the</w:t>
      </w:r>
      <w:r>
        <w:rPr>
          <w:spacing w:val="-7"/>
        </w:rPr>
        <w:t xml:space="preserve"> </w:t>
      </w:r>
      <w:r>
        <w:t>conditions</w:t>
      </w:r>
      <w:r>
        <w:rPr>
          <w:spacing w:val="-7"/>
        </w:rPr>
        <w:t xml:space="preserve"> </w:t>
      </w:r>
      <w:r>
        <w:t>and</w:t>
      </w:r>
      <w:r>
        <w:rPr>
          <w:spacing w:val="-6"/>
        </w:rPr>
        <w:t xml:space="preserve"> </w:t>
      </w:r>
      <w:r>
        <w:t>practices</w:t>
      </w:r>
      <w:r>
        <w:rPr>
          <w:spacing w:val="-7"/>
        </w:rPr>
        <w:t xml:space="preserve"> </w:t>
      </w:r>
      <w:r>
        <w:t>associated</w:t>
      </w:r>
      <w:r>
        <w:rPr>
          <w:spacing w:val="-7"/>
        </w:rPr>
        <w:t xml:space="preserve"> </w:t>
      </w:r>
      <w:r>
        <w:t>with</w:t>
      </w:r>
      <w:r>
        <w:rPr>
          <w:spacing w:val="-8"/>
        </w:rPr>
        <w:t xml:space="preserve"> </w:t>
      </w:r>
      <w:r>
        <w:t>the</w:t>
      </w:r>
      <w:r>
        <w:rPr>
          <w:spacing w:val="-5"/>
        </w:rPr>
        <w:t xml:space="preserve"> </w:t>
      </w:r>
      <w:r>
        <w:t>incident,</w:t>
      </w:r>
      <w:r>
        <w:rPr>
          <w:spacing w:val="-8"/>
        </w:rPr>
        <w:t xml:space="preserve"> </w:t>
      </w:r>
      <w:r>
        <w:t>i.e. facilitated the occurrence of the surface</w:t>
      </w:r>
      <w:r>
        <w:rPr>
          <w:spacing w:val="-20"/>
        </w:rPr>
        <w:t xml:space="preserve"> </w:t>
      </w:r>
      <w:r>
        <w:t>cause.</w:t>
      </w:r>
    </w:p>
    <w:p w14:paraId="5448981B" w14:textId="77777777" w:rsidR="006978D4" w:rsidRDefault="006978D4">
      <w:pPr>
        <w:pStyle w:val="BodyText"/>
        <w:spacing w:before="5"/>
      </w:pPr>
    </w:p>
    <w:p w14:paraId="0000272B" w14:textId="77777777" w:rsidR="006978D4" w:rsidRDefault="00A31348">
      <w:pPr>
        <w:pStyle w:val="ListParagraph"/>
        <w:numPr>
          <w:ilvl w:val="0"/>
          <w:numId w:val="2"/>
        </w:numPr>
        <w:tabs>
          <w:tab w:val="left" w:pos="1971"/>
        </w:tabs>
        <w:spacing w:line="276" w:lineRule="auto"/>
        <w:ind w:right="350" w:firstLine="448"/>
        <w:jc w:val="both"/>
        <w:rPr>
          <w:sz w:val="23"/>
        </w:rPr>
      </w:pPr>
      <w:r>
        <w:rPr>
          <w:sz w:val="23"/>
        </w:rPr>
        <w:t xml:space="preserve">The </w:t>
      </w:r>
      <w:r>
        <w:rPr>
          <w:b/>
          <w:sz w:val="23"/>
        </w:rPr>
        <w:t xml:space="preserve">surface cause </w:t>
      </w:r>
      <w:r>
        <w:rPr>
          <w:sz w:val="23"/>
        </w:rPr>
        <w:t>of incidents includes those hazardous conditions and individual unsafe behaviors that directly caused or contributed in some way to the incident.</w:t>
      </w:r>
    </w:p>
    <w:p w14:paraId="20EB4A8E" w14:textId="77777777" w:rsidR="006978D4" w:rsidRDefault="006978D4">
      <w:pPr>
        <w:pStyle w:val="BodyText"/>
        <w:spacing w:before="3"/>
        <w:rPr>
          <w:sz w:val="24"/>
        </w:rPr>
      </w:pPr>
    </w:p>
    <w:p w14:paraId="7D97EA52" w14:textId="77777777" w:rsidR="006978D4" w:rsidRDefault="00A31348">
      <w:pPr>
        <w:pStyle w:val="BodyText"/>
        <w:ind w:left="1200"/>
      </w:pPr>
      <w:r>
        <w:t>Hazardous conditions may exist in any of the following:</w:t>
      </w:r>
    </w:p>
    <w:p w14:paraId="48055761" w14:textId="77777777" w:rsidR="006978D4" w:rsidRDefault="00A31348">
      <w:pPr>
        <w:pStyle w:val="ListParagraph"/>
        <w:numPr>
          <w:ilvl w:val="1"/>
          <w:numId w:val="2"/>
        </w:numPr>
        <w:tabs>
          <w:tab w:val="left" w:pos="2418"/>
          <w:tab w:val="left" w:pos="3776"/>
          <w:tab w:val="left" w:pos="5216"/>
          <w:tab w:val="left" w:pos="6598"/>
        </w:tabs>
        <w:spacing w:before="189"/>
        <w:ind w:left="2417"/>
        <w:rPr>
          <w:sz w:val="23"/>
        </w:rPr>
      </w:pPr>
      <w:r>
        <w:rPr>
          <w:sz w:val="23"/>
        </w:rPr>
        <w:t>Materials</w:t>
      </w:r>
      <w:r>
        <w:rPr>
          <w:sz w:val="23"/>
        </w:rPr>
        <w:tab/>
        <w:t>•</w:t>
      </w:r>
      <w:r>
        <w:rPr>
          <w:spacing w:val="-5"/>
          <w:sz w:val="23"/>
        </w:rPr>
        <w:t xml:space="preserve"> </w:t>
      </w:r>
      <w:r>
        <w:rPr>
          <w:sz w:val="23"/>
        </w:rPr>
        <w:t>Machinery</w:t>
      </w:r>
      <w:r>
        <w:rPr>
          <w:sz w:val="23"/>
        </w:rPr>
        <w:tab/>
        <w:t>•</w:t>
      </w:r>
      <w:r>
        <w:rPr>
          <w:spacing w:val="-2"/>
          <w:sz w:val="23"/>
        </w:rPr>
        <w:t xml:space="preserve"> </w:t>
      </w:r>
      <w:r>
        <w:rPr>
          <w:sz w:val="23"/>
        </w:rPr>
        <w:t>Equipment</w:t>
      </w:r>
      <w:r>
        <w:rPr>
          <w:sz w:val="23"/>
        </w:rPr>
        <w:tab/>
        <w:t>•</w:t>
      </w:r>
      <w:r>
        <w:rPr>
          <w:spacing w:val="1"/>
          <w:sz w:val="23"/>
        </w:rPr>
        <w:t xml:space="preserve"> </w:t>
      </w:r>
      <w:r>
        <w:rPr>
          <w:spacing w:val="-4"/>
          <w:sz w:val="23"/>
        </w:rPr>
        <w:t>Tools</w:t>
      </w:r>
    </w:p>
    <w:p w14:paraId="0FF60D5E" w14:textId="77777777" w:rsidR="006978D4" w:rsidRDefault="00A31348">
      <w:pPr>
        <w:pStyle w:val="ListParagraph"/>
        <w:numPr>
          <w:ilvl w:val="1"/>
          <w:numId w:val="2"/>
        </w:numPr>
        <w:tabs>
          <w:tab w:val="left" w:pos="2432"/>
          <w:tab w:val="left" w:pos="3776"/>
        </w:tabs>
        <w:spacing w:before="74"/>
        <w:ind w:left="2431" w:hanging="138"/>
        <w:rPr>
          <w:sz w:val="23"/>
        </w:rPr>
      </w:pPr>
      <w:r>
        <w:rPr>
          <w:sz w:val="23"/>
        </w:rPr>
        <w:t>Chemicals</w:t>
      </w:r>
      <w:r>
        <w:rPr>
          <w:sz w:val="23"/>
        </w:rPr>
        <w:tab/>
        <w:t xml:space="preserve">• Environment • </w:t>
      </w:r>
      <w:r>
        <w:rPr>
          <w:spacing w:val="-4"/>
          <w:sz w:val="23"/>
        </w:rPr>
        <w:t xml:space="preserve">Workstations </w:t>
      </w:r>
      <w:r>
        <w:rPr>
          <w:sz w:val="23"/>
        </w:rPr>
        <w:t>•</w:t>
      </w:r>
      <w:r>
        <w:rPr>
          <w:spacing w:val="-17"/>
          <w:sz w:val="23"/>
        </w:rPr>
        <w:t xml:space="preserve"> </w:t>
      </w:r>
      <w:r>
        <w:rPr>
          <w:sz w:val="23"/>
        </w:rPr>
        <w:t>Facilities</w:t>
      </w:r>
    </w:p>
    <w:p w14:paraId="6D6B7C8D" w14:textId="77777777" w:rsidR="006978D4" w:rsidRDefault="006978D4">
      <w:pPr>
        <w:rPr>
          <w:sz w:val="23"/>
        </w:rPr>
        <w:sectPr w:rsidR="006978D4">
          <w:pgSz w:w="12240" w:h="15840"/>
          <w:pgMar w:top="920" w:right="1200" w:bottom="1200" w:left="1320" w:header="0" w:footer="1015" w:gutter="0"/>
          <w:cols w:space="720"/>
        </w:sectPr>
      </w:pPr>
    </w:p>
    <w:p w14:paraId="4F963046" w14:textId="77777777" w:rsidR="006978D4" w:rsidRDefault="00A31348">
      <w:pPr>
        <w:pStyle w:val="ListParagraph"/>
        <w:numPr>
          <w:ilvl w:val="1"/>
          <w:numId w:val="2"/>
        </w:numPr>
        <w:tabs>
          <w:tab w:val="left" w:pos="2418"/>
          <w:tab w:val="left" w:pos="3776"/>
        </w:tabs>
        <w:spacing w:before="67" w:line="309" w:lineRule="auto"/>
        <w:ind w:right="4529" w:firstLine="1080"/>
        <w:rPr>
          <w:sz w:val="23"/>
        </w:rPr>
      </w:pPr>
      <w:r>
        <w:rPr>
          <w:sz w:val="23"/>
        </w:rPr>
        <w:lastRenderedPageBreak/>
        <w:t>People</w:t>
      </w:r>
      <w:r>
        <w:rPr>
          <w:sz w:val="23"/>
        </w:rPr>
        <w:tab/>
        <w:t xml:space="preserve">• </w:t>
      </w:r>
      <w:r>
        <w:rPr>
          <w:spacing w:val="-5"/>
          <w:sz w:val="23"/>
        </w:rPr>
        <w:t xml:space="preserve">Workload </w:t>
      </w:r>
      <w:r>
        <w:rPr>
          <w:sz w:val="23"/>
        </w:rPr>
        <w:t>Examples of unsafe behaviors</w:t>
      </w:r>
      <w:r>
        <w:rPr>
          <w:spacing w:val="12"/>
          <w:sz w:val="23"/>
        </w:rPr>
        <w:t xml:space="preserve"> </w:t>
      </w:r>
      <w:r>
        <w:rPr>
          <w:sz w:val="23"/>
        </w:rPr>
        <w:t>mayinclude:</w:t>
      </w:r>
    </w:p>
    <w:p w14:paraId="4FC6BB6E" w14:textId="77777777" w:rsidR="006978D4" w:rsidRDefault="006978D4">
      <w:pPr>
        <w:pStyle w:val="BodyText"/>
        <w:spacing w:before="7"/>
        <w:rPr>
          <w:sz w:val="20"/>
        </w:rPr>
      </w:pPr>
    </w:p>
    <w:p w14:paraId="1611482D" w14:textId="77777777" w:rsidR="006978D4" w:rsidRDefault="00A31348">
      <w:pPr>
        <w:pStyle w:val="ListParagraph"/>
        <w:numPr>
          <w:ilvl w:val="1"/>
          <w:numId w:val="2"/>
        </w:numPr>
        <w:tabs>
          <w:tab w:val="left" w:pos="2432"/>
          <w:tab w:val="left" w:pos="5878"/>
        </w:tabs>
        <w:spacing w:before="1"/>
        <w:ind w:left="2431" w:hanging="138"/>
        <w:rPr>
          <w:sz w:val="23"/>
        </w:rPr>
      </w:pPr>
      <w:r>
        <w:rPr>
          <w:sz w:val="23"/>
        </w:rPr>
        <w:t>Failing to comply</w:t>
      </w:r>
      <w:r>
        <w:rPr>
          <w:spacing w:val="-16"/>
          <w:sz w:val="23"/>
        </w:rPr>
        <w:t xml:space="preserve"> </w:t>
      </w:r>
      <w:r>
        <w:rPr>
          <w:sz w:val="23"/>
        </w:rPr>
        <w:t>with</w:t>
      </w:r>
      <w:r>
        <w:rPr>
          <w:spacing w:val="-6"/>
          <w:sz w:val="23"/>
        </w:rPr>
        <w:t xml:space="preserve"> </w:t>
      </w:r>
      <w:r>
        <w:rPr>
          <w:sz w:val="23"/>
        </w:rPr>
        <w:t>rules</w:t>
      </w:r>
      <w:r>
        <w:rPr>
          <w:sz w:val="23"/>
        </w:rPr>
        <w:tab/>
        <w:t>• Using unsafe</w:t>
      </w:r>
      <w:r>
        <w:rPr>
          <w:spacing w:val="-6"/>
          <w:sz w:val="23"/>
        </w:rPr>
        <w:t xml:space="preserve"> </w:t>
      </w:r>
      <w:r>
        <w:rPr>
          <w:sz w:val="23"/>
        </w:rPr>
        <w:t>methods</w:t>
      </w:r>
    </w:p>
    <w:p w14:paraId="300A9853" w14:textId="77777777" w:rsidR="006978D4" w:rsidRDefault="00A31348">
      <w:pPr>
        <w:pStyle w:val="ListParagraph"/>
        <w:numPr>
          <w:ilvl w:val="1"/>
          <w:numId w:val="2"/>
        </w:numPr>
        <w:tabs>
          <w:tab w:val="left" w:pos="2432"/>
          <w:tab w:val="left" w:pos="5878"/>
        </w:tabs>
        <w:spacing w:before="76"/>
        <w:ind w:left="2431" w:hanging="138"/>
        <w:rPr>
          <w:sz w:val="23"/>
        </w:rPr>
      </w:pPr>
      <w:r>
        <w:rPr>
          <w:spacing w:val="-4"/>
          <w:sz w:val="23"/>
        </w:rPr>
        <w:t>Taking</w:t>
      </w:r>
      <w:r>
        <w:rPr>
          <w:spacing w:val="-7"/>
          <w:sz w:val="23"/>
        </w:rPr>
        <w:t xml:space="preserve"> </w:t>
      </w:r>
      <w:r>
        <w:rPr>
          <w:sz w:val="23"/>
        </w:rPr>
        <w:t>shortcuts</w:t>
      </w:r>
      <w:r>
        <w:rPr>
          <w:sz w:val="23"/>
        </w:rPr>
        <w:tab/>
        <w:t>•</w:t>
      </w:r>
      <w:r>
        <w:rPr>
          <w:spacing w:val="1"/>
          <w:sz w:val="23"/>
        </w:rPr>
        <w:t xml:space="preserve"> </w:t>
      </w:r>
      <w:r>
        <w:rPr>
          <w:sz w:val="23"/>
        </w:rPr>
        <w:t>Horseplay</w:t>
      </w:r>
    </w:p>
    <w:p w14:paraId="218287EA" w14:textId="77777777" w:rsidR="006978D4" w:rsidRDefault="00A31348">
      <w:pPr>
        <w:pStyle w:val="ListParagraph"/>
        <w:numPr>
          <w:ilvl w:val="1"/>
          <w:numId w:val="2"/>
        </w:numPr>
        <w:tabs>
          <w:tab w:val="left" w:pos="2432"/>
          <w:tab w:val="left" w:pos="5878"/>
        </w:tabs>
        <w:spacing w:before="79"/>
        <w:ind w:left="2431" w:hanging="138"/>
        <w:rPr>
          <w:sz w:val="23"/>
        </w:rPr>
      </w:pPr>
      <w:r>
        <w:rPr>
          <w:sz w:val="23"/>
        </w:rPr>
        <w:t>Failing to</w:t>
      </w:r>
      <w:r>
        <w:rPr>
          <w:spacing w:val="-13"/>
          <w:sz w:val="23"/>
        </w:rPr>
        <w:t xml:space="preserve"> </w:t>
      </w:r>
      <w:r>
        <w:rPr>
          <w:sz w:val="23"/>
        </w:rPr>
        <w:t>report</w:t>
      </w:r>
      <w:r>
        <w:rPr>
          <w:spacing w:val="-5"/>
          <w:sz w:val="23"/>
        </w:rPr>
        <w:t xml:space="preserve"> </w:t>
      </w:r>
      <w:r>
        <w:rPr>
          <w:sz w:val="23"/>
        </w:rPr>
        <w:t>injuries</w:t>
      </w:r>
      <w:r>
        <w:rPr>
          <w:sz w:val="23"/>
        </w:rPr>
        <w:tab/>
        <w:t>• Failing to report</w:t>
      </w:r>
      <w:r>
        <w:rPr>
          <w:spacing w:val="-9"/>
          <w:sz w:val="23"/>
        </w:rPr>
        <w:t xml:space="preserve"> </w:t>
      </w:r>
      <w:r>
        <w:rPr>
          <w:sz w:val="23"/>
        </w:rPr>
        <w:t>hazards</w:t>
      </w:r>
    </w:p>
    <w:p w14:paraId="27A4D4BB" w14:textId="77777777" w:rsidR="006978D4" w:rsidRDefault="00A31348">
      <w:pPr>
        <w:pStyle w:val="ListParagraph"/>
        <w:numPr>
          <w:ilvl w:val="1"/>
          <w:numId w:val="2"/>
        </w:numPr>
        <w:tabs>
          <w:tab w:val="left" w:pos="2432"/>
          <w:tab w:val="left" w:pos="5878"/>
        </w:tabs>
        <w:spacing w:before="78"/>
        <w:ind w:left="2431" w:hanging="138"/>
        <w:rPr>
          <w:sz w:val="23"/>
        </w:rPr>
      </w:pPr>
      <w:r>
        <w:rPr>
          <w:sz w:val="23"/>
        </w:rPr>
        <w:t>Allowing</w:t>
      </w:r>
      <w:r>
        <w:rPr>
          <w:spacing w:val="-8"/>
          <w:sz w:val="23"/>
        </w:rPr>
        <w:t xml:space="preserve"> </w:t>
      </w:r>
      <w:r>
        <w:rPr>
          <w:sz w:val="23"/>
        </w:rPr>
        <w:t>unsafe</w:t>
      </w:r>
      <w:r>
        <w:rPr>
          <w:spacing w:val="-8"/>
          <w:sz w:val="23"/>
        </w:rPr>
        <w:t xml:space="preserve"> </w:t>
      </w:r>
      <w:r>
        <w:rPr>
          <w:sz w:val="23"/>
        </w:rPr>
        <w:t>behaviors</w:t>
      </w:r>
      <w:r>
        <w:rPr>
          <w:sz w:val="23"/>
        </w:rPr>
        <w:tab/>
        <w:t>• Failing to</w:t>
      </w:r>
      <w:r>
        <w:rPr>
          <w:spacing w:val="-4"/>
          <w:sz w:val="23"/>
        </w:rPr>
        <w:t xml:space="preserve"> </w:t>
      </w:r>
      <w:r>
        <w:rPr>
          <w:sz w:val="23"/>
        </w:rPr>
        <w:t>train</w:t>
      </w:r>
    </w:p>
    <w:p w14:paraId="7981D0AA" w14:textId="77777777" w:rsidR="006978D4" w:rsidRDefault="00A31348">
      <w:pPr>
        <w:pStyle w:val="ListParagraph"/>
        <w:numPr>
          <w:ilvl w:val="1"/>
          <w:numId w:val="2"/>
        </w:numPr>
        <w:tabs>
          <w:tab w:val="left" w:pos="2432"/>
          <w:tab w:val="left" w:pos="5878"/>
        </w:tabs>
        <w:spacing w:before="72"/>
        <w:ind w:left="2431" w:hanging="138"/>
        <w:rPr>
          <w:sz w:val="23"/>
        </w:rPr>
      </w:pPr>
      <w:r>
        <w:rPr>
          <w:sz w:val="23"/>
        </w:rPr>
        <w:t>Failing</w:t>
      </w:r>
      <w:r>
        <w:rPr>
          <w:spacing w:val="-7"/>
          <w:sz w:val="23"/>
        </w:rPr>
        <w:t xml:space="preserve"> </w:t>
      </w:r>
      <w:r>
        <w:rPr>
          <w:sz w:val="23"/>
        </w:rPr>
        <w:t>to</w:t>
      </w:r>
      <w:r>
        <w:rPr>
          <w:spacing w:val="-6"/>
          <w:sz w:val="23"/>
        </w:rPr>
        <w:t xml:space="preserve"> </w:t>
      </w:r>
      <w:r>
        <w:rPr>
          <w:sz w:val="23"/>
        </w:rPr>
        <w:t>supervise</w:t>
      </w:r>
      <w:r>
        <w:rPr>
          <w:sz w:val="23"/>
        </w:rPr>
        <w:tab/>
        <w:t>• Failing to</w:t>
      </w:r>
      <w:r>
        <w:rPr>
          <w:spacing w:val="-6"/>
          <w:sz w:val="23"/>
        </w:rPr>
        <w:t xml:space="preserve"> </w:t>
      </w:r>
      <w:r>
        <w:rPr>
          <w:sz w:val="23"/>
        </w:rPr>
        <w:t>correct</w:t>
      </w:r>
    </w:p>
    <w:p w14:paraId="042EF595" w14:textId="77777777" w:rsidR="006978D4" w:rsidRDefault="00A31348">
      <w:pPr>
        <w:pStyle w:val="ListParagraph"/>
        <w:numPr>
          <w:ilvl w:val="1"/>
          <w:numId w:val="2"/>
        </w:numPr>
        <w:tabs>
          <w:tab w:val="left" w:pos="2432"/>
          <w:tab w:val="left" w:pos="5878"/>
        </w:tabs>
        <w:spacing w:before="79"/>
        <w:ind w:left="2431" w:hanging="138"/>
        <w:rPr>
          <w:sz w:val="23"/>
        </w:rPr>
      </w:pPr>
      <w:r>
        <w:rPr>
          <w:sz w:val="23"/>
        </w:rPr>
        <w:t>Scheduling too</w:t>
      </w:r>
      <w:r>
        <w:rPr>
          <w:spacing w:val="-13"/>
          <w:sz w:val="23"/>
        </w:rPr>
        <w:t xml:space="preserve"> </w:t>
      </w:r>
      <w:r>
        <w:rPr>
          <w:sz w:val="23"/>
        </w:rPr>
        <w:t>much</w:t>
      </w:r>
      <w:r>
        <w:rPr>
          <w:spacing w:val="-5"/>
          <w:sz w:val="23"/>
        </w:rPr>
        <w:t xml:space="preserve"> </w:t>
      </w:r>
      <w:r>
        <w:rPr>
          <w:sz w:val="23"/>
        </w:rPr>
        <w:t>work</w:t>
      </w:r>
      <w:r>
        <w:rPr>
          <w:sz w:val="23"/>
        </w:rPr>
        <w:tab/>
        <w:t>• Ignoring worker</w:t>
      </w:r>
      <w:r>
        <w:rPr>
          <w:spacing w:val="-5"/>
          <w:sz w:val="23"/>
        </w:rPr>
        <w:t xml:space="preserve"> </w:t>
      </w:r>
      <w:r>
        <w:rPr>
          <w:sz w:val="23"/>
        </w:rPr>
        <w:t>stress</w:t>
      </w:r>
    </w:p>
    <w:p w14:paraId="1890174B" w14:textId="77777777" w:rsidR="006978D4" w:rsidRDefault="006978D4">
      <w:pPr>
        <w:pStyle w:val="BodyText"/>
        <w:rPr>
          <w:sz w:val="30"/>
        </w:rPr>
      </w:pPr>
    </w:p>
    <w:p w14:paraId="6ADA5AA1" w14:textId="77777777" w:rsidR="006978D4" w:rsidRDefault="00A31348">
      <w:pPr>
        <w:pStyle w:val="ListParagraph"/>
        <w:numPr>
          <w:ilvl w:val="0"/>
          <w:numId w:val="2"/>
        </w:numPr>
        <w:tabs>
          <w:tab w:val="left" w:pos="1114"/>
        </w:tabs>
        <w:spacing w:line="276" w:lineRule="auto"/>
        <w:ind w:right="349" w:hanging="360"/>
        <w:jc w:val="both"/>
        <w:rPr>
          <w:sz w:val="23"/>
        </w:rPr>
      </w:pPr>
      <w:r>
        <w:rPr>
          <w:sz w:val="23"/>
        </w:rPr>
        <w:t xml:space="preserve">The </w:t>
      </w:r>
      <w:r>
        <w:rPr>
          <w:b/>
          <w:sz w:val="23"/>
        </w:rPr>
        <w:t xml:space="preserve">root cause </w:t>
      </w:r>
      <w:r>
        <w:rPr>
          <w:sz w:val="23"/>
        </w:rPr>
        <w:t>of incidents is the underlying system weaknesses that have somehow contributed to the existence of hazardous conditions and/or unsafe behaviors that represent</w:t>
      </w:r>
      <w:r>
        <w:rPr>
          <w:spacing w:val="-4"/>
          <w:sz w:val="23"/>
        </w:rPr>
        <w:t xml:space="preserve"> </w:t>
      </w:r>
      <w:r>
        <w:rPr>
          <w:sz w:val="23"/>
        </w:rPr>
        <w:t>surfaces</w:t>
      </w:r>
      <w:r>
        <w:rPr>
          <w:spacing w:val="-5"/>
          <w:sz w:val="23"/>
        </w:rPr>
        <w:t xml:space="preserve"> </w:t>
      </w:r>
      <w:r>
        <w:rPr>
          <w:sz w:val="23"/>
        </w:rPr>
        <w:t>causes</w:t>
      </w:r>
      <w:r>
        <w:rPr>
          <w:spacing w:val="-7"/>
          <w:sz w:val="23"/>
        </w:rPr>
        <w:t xml:space="preserve"> </w:t>
      </w:r>
      <w:r>
        <w:rPr>
          <w:sz w:val="23"/>
        </w:rPr>
        <w:t>of</w:t>
      </w:r>
      <w:r>
        <w:rPr>
          <w:spacing w:val="-4"/>
          <w:sz w:val="23"/>
        </w:rPr>
        <w:t xml:space="preserve"> </w:t>
      </w:r>
      <w:r>
        <w:rPr>
          <w:sz w:val="23"/>
        </w:rPr>
        <w:t>accidents.</w:t>
      </w:r>
      <w:r>
        <w:rPr>
          <w:spacing w:val="-5"/>
          <w:sz w:val="23"/>
        </w:rPr>
        <w:t xml:space="preserve"> </w:t>
      </w:r>
      <w:r>
        <w:rPr>
          <w:sz w:val="23"/>
        </w:rPr>
        <w:t>Root</w:t>
      </w:r>
      <w:r>
        <w:rPr>
          <w:spacing w:val="-6"/>
          <w:sz w:val="23"/>
        </w:rPr>
        <w:t xml:space="preserve"> </w:t>
      </w:r>
      <w:r>
        <w:rPr>
          <w:sz w:val="23"/>
        </w:rPr>
        <w:t>causes</w:t>
      </w:r>
      <w:r>
        <w:rPr>
          <w:spacing w:val="-7"/>
          <w:sz w:val="23"/>
        </w:rPr>
        <w:t xml:space="preserve"> </w:t>
      </w:r>
      <w:r>
        <w:rPr>
          <w:sz w:val="23"/>
        </w:rPr>
        <w:t>always</w:t>
      </w:r>
      <w:r>
        <w:rPr>
          <w:spacing w:val="-5"/>
          <w:sz w:val="23"/>
        </w:rPr>
        <w:t xml:space="preserve"> </w:t>
      </w:r>
      <w:r>
        <w:rPr>
          <w:sz w:val="23"/>
        </w:rPr>
        <w:t>pre-exist</w:t>
      </w:r>
      <w:r>
        <w:rPr>
          <w:spacing w:val="-4"/>
          <w:sz w:val="23"/>
        </w:rPr>
        <w:t xml:space="preserve"> </w:t>
      </w:r>
      <w:r>
        <w:rPr>
          <w:sz w:val="23"/>
        </w:rPr>
        <w:t>surface</w:t>
      </w:r>
      <w:r>
        <w:rPr>
          <w:spacing w:val="-3"/>
          <w:sz w:val="23"/>
        </w:rPr>
        <w:t xml:space="preserve"> </w:t>
      </w:r>
      <w:r>
        <w:rPr>
          <w:sz w:val="23"/>
        </w:rPr>
        <w:t>causes.</w:t>
      </w:r>
      <w:r>
        <w:rPr>
          <w:spacing w:val="-4"/>
          <w:sz w:val="23"/>
        </w:rPr>
        <w:t xml:space="preserve"> </w:t>
      </w:r>
      <w:r>
        <w:rPr>
          <w:sz w:val="23"/>
        </w:rPr>
        <w:t>Root causes generally fall into one of two categories: system design weaknesses or system implementation weaknesses. Examples of each</w:t>
      </w:r>
      <w:r>
        <w:rPr>
          <w:spacing w:val="-13"/>
          <w:sz w:val="23"/>
        </w:rPr>
        <w:t xml:space="preserve"> </w:t>
      </w:r>
      <w:r>
        <w:rPr>
          <w:sz w:val="23"/>
        </w:rPr>
        <w:t>are:</w:t>
      </w:r>
    </w:p>
    <w:p w14:paraId="55D3D024" w14:textId="77777777" w:rsidR="006978D4" w:rsidRDefault="006978D4">
      <w:pPr>
        <w:pStyle w:val="BodyText"/>
        <w:spacing w:before="4"/>
        <w:rPr>
          <w:sz w:val="26"/>
        </w:rPr>
      </w:pPr>
    </w:p>
    <w:p w14:paraId="39E4E672" w14:textId="77777777" w:rsidR="006978D4" w:rsidRDefault="00A31348">
      <w:pPr>
        <w:pStyle w:val="BodyText"/>
        <w:spacing w:before="1"/>
        <w:ind w:left="2294"/>
      </w:pPr>
      <w:r>
        <w:t>System Design Weaknesses</w:t>
      </w:r>
    </w:p>
    <w:p w14:paraId="1D697670" w14:textId="77777777" w:rsidR="006978D4" w:rsidRDefault="00A31348">
      <w:pPr>
        <w:pStyle w:val="ListParagraph"/>
        <w:numPr>
          <w:ilvl w:val="1"/>
          <w:numId w:val="2"/>
        </w:numPr>
        <w:tabs>
          <w:tab w:val="left" w:pos="3138"/>
        </w:tabs>
        <w:spacing w:before="76"/>
        <w:ind w:left="3137"/>
        <w:rPr>
          <w:sz w:val="23"/>
        </w:rPr>
      </w:pPr>
      <w:r>
        <w:rPr>
          <w:sz w:val="23"/>
        </w:rPr>
        <w:t>Missing or inadequate safety</w:t>
      </w:r>
      <w:r>
        <w:rPr>
          <w:spacing w:val="-7"/>
          <w:sz w:val="23"/>
        </w:rPr>
        <w:t xml:space="preserve"> </w:t>
      </w:r>
      <w:r>
        <w:rPr>
          <w:sz w:val="23"/>
        </w:rPr>
        <w:t>policies/rules</w:t>
      </w:r>
    </w:p>
    <w:p w14:paraId="71F1640D" w14:textId="77777777" w:rsidR="006978D4" w:rsidRDefault="00A31348">
      <w:pPr>
        <w:pStyle w:val="ListParagraph"/>
        <w:numPr>
          <w:ilvl w:val="1"/>
          <w:numId w:val="2"/>
        </w:numPr>
        <w:tabs>
          <w:tab w:val="left" w:pos="3138"/>
        </w:tabs>
        <w:spacing w:before="79"/>
        <w:ind w:left="3137"/>
        <w:rPr>
          <w:sz w:val="23"/>
        </w:rPr>
      </w:pPr>
      <w:r>
        <w:rPr>
          <w:sz w:val="23"/>
        </w:rPr>
        <w:t>Training program not in</w:t>
      </w:r>
      <w:r>
        <w:rPr>
          <w:spacing w:val="-6"/>
          <w:sz w:val="23"/>
        </w:rPr>
        <w:t xml:space="preserve"> </w:t>
      </w:r>
      <w:r>
        <w:rPr>
          <w:sz w:val="23"/>
        </w:rPr>
        <w:t>place</w:t>
      </w:r>
    </w:p>
    <w:p w14:paraId="54983DDC" w14:textId="77777777" w:rsidR="006978D4" w:rsidRDefault="00A31348">
      <w:pPr>
        <w:pStyle w:val="ListParagraph"/>
        <w:numPr>
          <w:ilvl w:val="1"/>
          <w:numId w:val="2"/>
        </w:numPr>
        <w:tabs>
          <w:tab w:val="left" w:pos="3138"/>
        </w:tabs>
        <w:spacing w:before="78"/>
        <w:ind w:left="3137"/>
        <w:rPr>
          <w:sz w:val="23"/>
        </w:rPr>
      </w:pPr>
      <w:r>
        <w:rPr>
          <w:sz w:val="23"/>
        </w:rPr>
        <w:t>Poorly written</w:t>
      </w:r>
      <w:r>
        <w:rPr>
          <w:spacing w:val="-3"/>
          <w:sz w:val="23"/>
        </w:rPr>
        <w:t xml:space="preserve"> </w:t>
      </w:r>
      <w:r>
        <w:rPr>
          <w:sz w:val="23"/>
        </w:rPr>
        <w:t>plans</w:t>
      </w:r>
    </w:p>
    <w:p w14:paraId="6F89F391" w14:textId="77777777" w:rsidR="006978D4" w:rsidRDefault="00A31348">
      <w:pPr>
        <w:pStyle w:val="ListParagraph"/>
        <w:numPr>
          <w:ilvl w:val="1"/>
          <w:numId w:val="2"/>
        </w:numPr>
        <w:tabs>
          <w:tab w:val="left" w:pos="3138"/>
        </w:tabs>
        <w:spacing w:before="77"/>
        <w:ind w:left="3137"/>
        <w:rPr>
          <w:sz w:val="23"/>
        </w:rPr>
      </w:pPr>
      <w:r>
        <w:rPr>
          <w:sz w:val="23"/>
        </w:rPr>
        <w:t>Inadequate</w:t>
      </w:r>
      <w:r>
        <w:rPr>
          <w:spacing w:val="-2"/>
          <w:sz w:val="23"/>
        </w:rPr>
        <w:t xml:space="preserve"> </w:t>
      </w:r>
      <w:r>
        <w:rPr>
          <w:sz w:val="23"/>
        </w:rPr>
        <w:t>process</w:t>
      </w:r>
    </w:p>
    <w:p w14:paraId="1A51E8EE" w14:textId="77777777" w:rsidR="006978D4" w:rsidRDefault="00A31348">
      <w:pPr>
        <w:pStyle w:val="ListParagraph"/>
        <w:numPr>
          <w:ilvl w:val="1"/>
          <w:numId w:val="2"/>
        </w:numPr>
        <w:tabs>
          <w:tab w:val="left" w:pos="3138"/>
        </w:tabs>
        <w:spacing w:before="74"/>
        <w:ind w:left="3137"/>
        <w:rPr>
          <w:sz w:val="23"/>
        </w:rPr>
      </w:pPr>
      <w:r>
        <w:rPr>
          <w:sz w:val="23"/>
        </w:rPr>
        <w:t>No procedures in</w:t>
      </w:r>
      <w:r>
        <w:rPr>
          <w:spacing w:val="-6"/>
          <w:sz w:val="23"/>
        </w:rPr>
        <w:t xml:space="preserve"> </w:t>
      </w:r>
      <w:r>
        <w:rPr>
          <w:sz w:val="23"/>
        </w:rPr>
        <w:t>place</w:t>
      </w:r>
    </w:p>
    <w:p w14:paraId="5361B1A0" w14:textId="77777777" w:rsidR="006978D4" w:rsidRDefault="006978D4">
      <w:pPr>
        <w:pStyle w:val="BodyText"/>
        <w:rPr>
          <w:sz w:val="30"/>
        </w:rPr>
      </w:pPr>
    </w:p>
    <w:p w14:paraId="65E825AF" w14:textId="77777777" w:rsidR="006978D4" w:rsidRDefault="00A31348">
      <w:pPr>
        <w:pStyle w:val="BodyText"/>
        <w:ind w:left="2294"/>
      </w:pPr>
      <w:r>
        <w:t>System Implementation Weaknesses</w:t>
      </w:r>
    </w:p>
    <w:p w14:paraId="15FA8D42" w14:textId="77777777" w:rsidR="006978D4" w:rsidRDefault="00A31348">
      <w:pPr>
        <w:pStyle w:val="ListParagraph"/>
        <w:numPr>
          <w:ilvl w:val="1"/>
          <w:numId w:val="2"/>
        </w:numPr>
        <w:tabs>
          <w:tab w:val="left" w:pos="3138"/>
        </w:tabs>
        <w:spacing w:before="77"/>
        <w:ind w:left="3137"/>
        <w:rPr>
          <w:sz w:val="23"/>
        </w:rPr>
      </w:pPr>
      <w:r>
        <w:rPr>
          <w:sz w:val="23"/>
        </w:rPr>
        <w:t>Safety policies/rules are not being</w:t>
      </w:r>
      <w:r>
        <w:rPr>
          <w:spacing w:val="-12"/>
          <w:sz w:val="23"/>
        </w:rPr>
        <w:t xml:space="preserve"> </w:t>
      </w:r>
      <w:r>
        <w:rPr>
          <w:sz w:val="23"/>
        </w:rPr>
        <w:t>enforced</w:t>
      </w:r>
    </w:p>
    <w:p w14:paraId="4809D8EB" w14:textId="77777777" w:rsidR="006978D4" w:rsidRDefault="00A31348">
      <w:pPr>
        <w:pStyle w:val="ListParagraph"/>
        <w:numPr>
          <w:ilvl w:val="1"/>
          <w:numId w:val="2"/>
        </w:numPr>
        <w:tabs>
          <w:tab w:val="left" w:pos="3138"/>
        </w:tabs>
        <w:spacing w:before="78"/>
        <w:ind w:left="3137"/>
        <w:rPr>
          <w:sz w:val="23"/>
        </w:rPr>
      </w:pPr>
      <w:r>
        <w:rPr>
          <w:sz w:val="23"/>
        </w:rPr>
        <w:t>Safety training is not being</w:t>
      </w:r>
      <w:r>
        <w:rPr>
          <w:spacing w:val="-12"/>
          <w:sz w:val="23"/>
        </w:rPr>
        <w:t xml:space="preserve"> </w:t>
      </w:r>
      <w:r>
        <w:rPr>
          <w:sz w:val="23"/>
        </w:rPr>
        <w:t>conducted</w:t>
      </w:r>
    </w:p>
    <w:p w14:paraId="3CD39533" w14:textId="77777777" w:rsidR="006978D4" w:rsidRDefault="00A31348">
      <w:pPr>
        <w:pStyle w:val="ListParagraph"/>
        <w:numPr>
          <w:ilvl w:val="1"/>
          <w:numId w:val="2"/>
        </w:numPr>
        <w:tabs>
          <w:tab w:val="left" w:pos="3138"/>
        </w:tabs>
        <w:spacing w:before="74"/>
        <w:ind w:left="3137"/>
        <w:rPr>
          <w:sz w:val="23"/>
        </w:rPr>
      </w:pPr>
      <w:r>
        <w:rPr>
          <w:sz w:val="23"/>
        </w:rPr>
        <w:t>Adequate supervision is not</w:t>
      </w:r>
      <w:r>
        <w:rPr>
          <w:spacing w:val="-6"/>
          <w:sz w:val="23"/>
        </w:rPr>
        <w:t xml:space="preserve"> </w:t>
      </w:r>
      <w:r>
        <w:rPr>
          <w:sz w:val="23"/>
        </w:rPr>
        <w:t>conducted</w:t>
      </w:r>
    </w:p>
    <w:p w14:paraId="1C0F9999" w14:textId="77777777" w:rsidR="006978D4" w:rsidRDefault="00A31348">
      <w:pPr>
        <w:pStyle w:val="ListParagraph"/>
        <w:numPr>
          <w:ilvl w:val="1"/>
          <w:numId w:val="2"/>
        </w:numPr>
        <w:tabs>
          <w:tab w:val="left" w:pos="3138"/>
        </w:tabs>
        <w:spacing w:before="38"/>
        <w:ind w:left="3137"/>
        <w:rPr>
          <w:sz w:val="23"/>
        </w:rPr>
      </w:pPr>
      <w:r>
        <w:rPr>
          <w:sz w:val="23"/>
        </w:rPr>
        <w:t>Incident/Accident analysis is</w:t>
      </w:r>
      <w:r>
        <w:rPr>
          <w:spacing w:val="-9"/>
          <w:sz w:val="23"/>
        </w:rPr>
        <w:t xml:space="preserve"> </w:t>
      </w:r>
      <w:r>
        <w:rPr>
          <w:sz w:val="23"/>
        </w:rPr>
        <w:t>inconsistent</w:t>
      </w:r>
    </w:p>
    <w:p w14:paraId="1D8454C8" w14:textId="77777777" w:rsidR="006978D4" w:rsidRDefault="00A31348">
      <w:pPr>
        <w:pStyle w:val="ListParagraph"/>
        <w:numPr>
          <w:ilvl w:val="1"/>
          <w:numId w:val="2"/>
        </w:numPr>
        <w:tabs>
          <w:tab w:val="left" w:pos="3138"/>
        </w:tabs>
        <w:spacing w:before="74"/>
        <w:ind w:left="3137"/>
        <w:rPr>
          <w:sz w:val="23"/>
        </w:rPr>
      </w:pPr>
      <w:r>
        <w:rPr>
          <w:spacing w:val="-4"/>
          <w:sz w:val="23"/>
        </w:rPr>
        <w:t xml:space="preserve">Lockout/Tagout </w:t>
      </w:r>
      <w:r>
        <w:rPr>
          <w:sz w:val="23"/>
        </w:rPr>
        <w:t>procedures are not reviewed</w:t>
      </w:r>
      <w:r>
        <w:rPr>
          <w:spacing w:val="-6"/>
          <w:sz w:val="23"/>
        </w:rPr>
        <w:t xml:space="preserve"> </w:t>
      </w:r>
      <w:r>
        <w:rPr>
          <w:sz w:val="23"/>
        </w:rPr>
        <w:t>annually</w:t>
      </w:r>
    </w:p>
    <w:p w14:paraId="78B53A18" w14:textId="77777777" w:rsidR="006978D4" w:rsidRDefault="006978D4">
      <w:pPr>
        <w:pStyle w:val="BodyText"/>
        <w:spacing w:before="7"/>
        <w:rPr>
          <w:sz w:val="30"/>
        </w:rPr>
      </w:pPr>
    </w:p>
    <w:p w14:paraId="5B82A8D2" w14:textId="77777777" w:rsidR="006978D4" w:rsidRDefault="00A31348">
      <w:pPr>
        <w:pStyle w:val="ListParagraph"/>
        <w:numPr>
          <w:ilvl w:val="0"/>
          <w:numId w:val="4"/>
        </w:numPr>
        <w:tabs>
          <w:tab w:val="left" w:pos="1261"/>
        </w:tabs>
        <w:spacing w:before="1"/>
        <w:ind w:hanging="361"/>
        <w:jc w:val="both"/>
        <w:rPr>
          <w:i/>
          <w:sz w:val="24"/>
        </w:rPr>
      </w:pPr>
      <w:r>
        <w:rPr>
          <w:i/>
          <w:w w:val="105"/>
          <w:sz w:val="24"/>
        </w:rPr>
        <w:t>W</w:t>
      </w:r>
      <w:r>
        <w:rPr>
          <w:i/>
          <w:w w:val="105"/>
          <w:sz w:val="16"/>
        </w:rPr>
        <w:t xml:space="preserve">HAT </w:t>
      </w:r>
      <w:r>
        <w:rPr>
          <w:i/>
          <w:w w:val="105"/>
          <w:sz w:val="24"/>
        </w:rPr>
        <w:t>T</w:t>
      </w:r>
      <w:r>
        <w:rPr>
          <w:i/>
          <w:w w:val="105"/>
          <w:sz w:val="16"/>
        </w:rPr>
        <w:t xml:space="preserve">O </w:t>
      </w:r>
      <w:r>
        <w:rPr>
          <w:i/>
          <w:w w:val="105"/>
          <w:sz w:val="24"/>
        </w:rPr>
        <w:t>D</w:t>
      </w:r>
      <w:r>
        <w:rPr>
          <w:i/>
          <w:w w:val="105"/>
          <w:sz w:val="16"/>
        </w:rPr>
        <w:t xml:space="preserve">O </w:t>
      </w:r>
      <w:r>
        <w:rPr>
          <w:i/>
          <w:w w:val="105"/>
          <w:sz w:val="24"/>
        </w:rPr>
        <w:t>W</w:t>
      </w:r>
      <w:r>
        <w:rPr>
          <w:i/>
          <w:w w:val="105"/>
          <w:sz w:val="16"/>
        </w:rPr>
        <w:t>ITH</w:t>
      </w:r>
      <w:r>
        <w:rPr>
          <w:i/>
          <w:spacing w:val="1"/>
          <w:w w:val="105"/>
          <w:sz w:val="16"/>
        </w:rPr>
        <w:t xml:space="preserve"> </w:t>
      </w:r>
      <w:r>
        <w:rPr>
          <w:i/>
          <w:w w:val="105"/>
          <w:sz w:val="16"/>
        </w:rPr>
        <w:t xml:space="preserve">THE </w:t>
      </w:r>
      <w:r>
        <w:rPr>
          <w:i/>
          <w:w w:val="105"/>
          <w:sz w:val="24"/>
        </w:rPr>
        <w:t>R</w:t>
      </w:r>
      <w:r>
        <w:rPr>
          <w:i/>
          <w:w w:val="105"/>
          <w:sz w:val="16"/>
        </w:rPr>
        <w:t>ESULTS</w:t>
      </w:r>
    </w:p>
    <w:p w14:paraId="3E93751A" w14:textId="77777777" w:rsidR="006978D4" w:rsidRDefault="006978D4">
      <w:pPr>
        <w:pStyle w:val="BodyText"/>
        <w:spacing w:before="9"/>
        <w:rPr>
          <w:i/>
          <w:sz w:val="29"/>
        </w:rPr>
      </w:pPr>
    </w:p>
    <w:p w14:paraId="3A00471A" w14:textId="77777777" w:rsidR="006978D4" w:rsidRDefault="00A31348">
      <w:pPr>
        <w:pStyle w:val="BodyText"/>
        <w:ind w:left="1289"/>
        <w:jc w:val="both"/>
      </w:pPr>
      <w:r>
        <w:t xml:space="preserve">Upon completion of an investigation, an </w:t>
      </w:r>
      <w:r>
        <w:rPr>
          <w:color w:val="0000FF"/>
          <w:u w:val="single" w:color="0000FF"/>
        </w:rPr>
        <w:t>Incident Investigation Form</w:t>
      </w:r>
      <w:r>
        <w:rPr>
          <w:color w:val="0000FF"/>
        </w:rPr>
        <w:t xml:space="preserve"> </w:t>
      </w:r>
      <w:r>
        <w:t>should be filed with</w:t>
      </w:r>
    </w:p>
    <w:p w14:paraId="37B4966C" w14:textId="77777777" w:rsidR="006978D4" w:rsidRDefault="00A31348">
      <w:pPr>
        <w:pStyle w:val="BodyText"/>
        <w:spacing w:before="40" w:line="276" w:lineRule="auto"/>
        <w:ind w:left="840" w:right="234"/>
        <w:jc w:val="both"/>
      </w:pPr>
      <w:r>
        <w:t>(i) the head of the affected department, (ii) the Chair of the IIT Safety Policy Committee, (iii) the FSC and the Director, if they have not conducted the investigation; and</w:t>
      </w:r>
    </w:p>
    <w:p w14:paraId="25FB8F3E" w14:textId="77777777" w:rsidR="006978D4" w:rsidRDefault="00A31348">
      <w:pPr>
        <w:pStyle w:val="ListParagraph"/>
        <w:numPr>
          <w:ilvl w:val="0"/>
          <w:numId w:val="1"/>
        </w:numPr>
        <w:tabs>
          <w:tab w:val="left" w:pos="1244"/>
        </w:tabs>
        <w:spacing w:line="276" w:lineRule="auto"/>
        <w:ind w:right="235" w:firstLine="0"/>
        <w:jc w:val="both"/>
        <w:rPr>
          <w:sz w:val="23"/>
        </w:rPr>
      </w:pPr>
      <w:r>
        <w:rPr>
          <w:sz w:val="23"/>
        </w:rPr>
        <w:t>Department of Human Resources. Once the</w:t>
      </w:r>
      <w:r>
        <w:rPr>
          <w:color w:val="0000FF"/>
          <w:sz w:val="23"/>
        </w:rPr>
        <w:t xml:space="preserve"> </w:t>
      </w:r>
      <w:r>
        <w:rPr>
          <w:color w:val="0000FF"/>
          <w:sz w:val="23"/>
          <w:u w:val="single" w:color="0000FF"/>
        </w:rPr>
        <w:t>Incident Investigation Form</w:t>
      </w:r>
      <w:r>
        <w:rPr>
          <w:color w:val="0000FF"/>
          <w:sz w:val="23"/>
        </w:rPr>
        <w:t xml:space="preserve"> </w:t>
      </w:r>
      <w:r>
        <w:rPr>
          <w:sz w:val="23"/>
        </w:rPr>
        <w:t>is filed, the head of</w:t>
      </w:r>
      <w:r>
        <w:rPr>
          <w:spacing w:val="-9"/>
          <w:sz w:val="23"/>
        </w:rPr>
        <w:t xml:space="preserve"> </w:t>
      </w:r>
      <w:r>
        <w:rPr>
          <w:sz w:val="23"/>
        </w:rPr>
        <w:t>the</w:t>
      </w:r>
      <w:r>
        <w:rPr>
          <w:spacing w:val="-8"/>
          <w:sz w:val="23"/>
        </w:rPr>
        <w:t xml:space="preserve"> </w:t>
      </w:r>
      <w:r>
        <w:rPr>
          <w:sz w:val="23"/>
        </w:rPr>
        <w:t>affected</w:t>
      </w:r>
      <w:r>
        <w:rPr>
          <w:spacing w:val="-8"/>
          <w:sz w:val="23"/>
        </w:rPr>
        <w:t xml:space="preserve"> </w:t>
      </w:r>
      <w:r>
        <w:rPr>
          <w:sz w:val="23"/>
        </w:rPr>
        <w:t>department</w:t>
      </w:r>
      <w:r>
        <w:rPr>
          <w:spacing w:val="-11"/>
          <w:sz w:val="23"/>
        </w:rPr>
        <w:t xml:space="preserve"> </w:t>
      </w:r>
      <w:r>
        <w:rPr>
          <w:sz w:val="23"/>
        </w:rPr>
        <w:t>should</w:t>
      </w:r>
      <w:r>
        <w:rPr>
          <w:spacing w:val="-8"/>
          <w:sz w:val="23"/>
        </w:rPr>
        <w:t xml:space="preserve"> </w:t>
      </w:r>
      <w:r>
        <w:rPr>
          <w:sz w:val="23"/>
        </w:rPr>
        <w:t>take</w:t>
      </w:r>
      <w:r>
        <w:rPr>
          <w:spacing w:val="-8"/>
          <w:sz w:val="23"/>
        </w:rPr>
        <w:t xml:space="preserve"> </w:t>
      </w:r>
      <w:r>
        <w:rPr>
          <w:sz w:val="23"/>
        </w:rPr>
        <w:t>appropriate</w:t>
      </w:r>
      <w:r>
        <w:rPr>
          <w:spacing w:val="-7"/>
          <w:sz w:val="23"/>
        </w:rPr>
        <w:t xml:space="preserve"> </w:t>
      </w:r>
      <w:r>
        <w:rPr>
          <w:sz w:val="23"/>
        </w:rPr>
        <w:t>action</w:t>
      </w:r>
      <w:r>
        <w:rPr>
          <w:spacing w:val="-9"/>
          <w:sz w:val="23"/>
        </w:rPr>
        <w:t xml:space="preserve"> </w:t>
      </w:r>
      <w:r>
        <w:rPr>
          <w:sz w:val="23"/>
        </w:rPr>
        <w:t>to</w:t>
      </w:r>
      <w:r>
        <w:rPr>
          <w:spacing w:val="-8"/>
          <w:sz w:val="23"/>
        </w:rPr>
        <w:t xml:space="preserve"> </w:t>
      </w:r>
      <w:r>
        <w:rPr>
          <w:sz w:val="23"/>
        </w:rPr>
        <w:t>control</w:t>
      </w:r>
      <w:r>
        <w:rPr>
          <w:spacing w:val="-8"/>
          <w:sz w:val="23"/>
        </w:rPr>
        <w:t xml:space="preserve"> </w:t>
      </w:r>
      <w:r>
        <w:rPr>
          <w:sz w:val="23"/>
        </w:rPr>
        <w:t>or</w:t>
      </w:r>
      <w:r>
        <w:rPr>
          <w:spacing w:val="-8"/>
          <w:sz w:val="23"/>
        </w:rPr>
        <w:t xml:space="preserve"> </w:t>
      </w:r>
      <w:r>
        <w:rPr>
          <w:sz w:val="23"/>
        </w:rPr>
        <w:t>eliminate</w:t>
      </w:r>
      <w:r>
        <w:rPr>
          <w:spacing w:val="-10"/>
          <w:sz w:val="23"/>
        </w:rPr>
        <w:t xml:space="preserve"> </w:t>
      </w:r>
      <w:r>
        <w:rPr>
          <w:sz w:val="23"/>
        </w:rPr>
        <w:t>the</w:t>
      </w:r>
      <w:r>
        <w:rPr>
          <w:spacing w:val="-7"/>
          <w:sz w:val="23"/>
        </w:rPr>
        <w:t xml:space="preserve"> </w:t>
      </w:r>
      <w:r>
        <w:rPr>
          <w:sz w:val="23"/>
        </w:rPr>
        <w:t>conditions (both</w:t>
      </w:r>
      <w:r>
        <w:rPr>
          <w:spacing w:val="-10"/>
          <w:sz w:val="23"/>
        </w:rPr>
        <w:t xml:space="preserve"> </w:t>
      </w:r>
      <w:r>
        <w:rPr>
          <w:sz w:val="23"/>
        </w:rPr>
        <w:t>the</w:t>
      </w:r>
      <w:r>
        <w:rPr>
          <w:spacing w:val="-9"/>
          <w:sz w:val="23"/>
        </w:rPr>
        <w:t xml:space="preserve"> </w:t>
      </w:r>
      <w:r>
        <w:rPr>
          <w:sz w:val="23"/>
        </w:rPr>
        <w:t>surface</w:t>
      </w:r>
      <w:r>
        <w:rPr>
          <w:spacing w:val="-8"/>
          <w:sz w:val="23"/>
        </w:rPr>
        <w:t xml:space="preserve"> </w:t>
      </w:r>
      <w:r>
        <w:rPr>
          <w:sz w:val="23"/>
        </w:rPr>
        <w:t>and</w:t>
      </w:r>
      <w:r>
        <w:rPr>
          <w:spacing w:val="-10"/>
          <w:sz w:val="23"/>
        </w:rPr>
        <w:t xml:space="preserve"> </w:t>
      </w:r>
      <w:r>
        <w:rPr>
          <w:sz w:val="23"/>
        </w:rPr>
        <w:t>root</w:t>
      </w:r>
      <w:r>
        <w:rPr>
          <w:spacing w:val="-11"/>
          <w:sz w:val="23"/>
        </w:rPr>
        <w:t xml:space="preserve"> </w:t>
      </w:r>
      <w:r>
        <w:rPr>
          <w:sz w:val="23"/>
        </w:rPr>
        <w:t>causes)</w:t>
      </w:r>
      <w:r>
        <w:rPr>
          <w:spacing w:val="-10"/>
          <w:sz w:val="23"/>
        </w:rPr>
        <w:t xml:space="preserve"> </w:t>
      </w:r>
      <w:r>
        <w:rPr>
          <w:sz w:val="23"/>
        </w:rPr>
        <w:t>that</w:t>
      </w:r>
      <w:r>
        <w:rPr>
          <w:spacing w:val="-11"/>
          <w:sz w:val="23"/>
        </w:rPr>
        <w:t xml:space="preserve"> </w:t>
      </w:r>
      <w:r>
        <w:rPr>
          <w:sz w:val="23"/>
        </w:rPr>
        <w:t>caused</w:t>
      </w:r>
      <w:r>
        <w:rPr>
          <w:spacing w:val="-12"/>
          <w:sz w:val="23"/>
        </w:rPr>
        <w:t xml:space="preserve"> </w:t>
      </w:r>
      <w:r>
        <w:rPr>
          <w:sz w:val="23"/>
        </w:rPr>
        <w:t>the</w:t>
      </w:r>
      <w:r>
        <w:rPr>
          <w:spacing w:val="-10"/>
          <w:sz w:val="23"/>
        </w:rPr>
        <w:t xml:space="preserve"> </w:t>
      </w:r>
      <w:r>
        <w:rPr>
          <w:sz w:val="23"/>
        </w:rPr>
        <w:t>incident</w:t>
      </w:r>
      <w:r>
        <w:rPr>
          <w:spacing w:val="-9"/>
          <w:sz w:val="23"/>
        </w:rPr>
        <w:t xml:space="preserve"> </w:t>
      </w:r>
      <w:r>
        <w:rPr>
          <w:sz w:val="23"/>
        </w:rPr>
        <w:t>(regardless</w:t>
      </w:r>
      <w:r>
        <w:rPr>
          <w:spacing w:val="-9"/>
          <w:sz w:val="23"/>
        </w:rPr>
        <w:t xml:space="preserve"> </w:t>
      </w:r>
      <w:r>
        <w:rPr>
          <w:sz w:val="23"/>
        </w:rPr>
        <w:t>whether</w:t>
      </w:r>
      <w:r>
        <w:rPr>
          <w:spacing w:val="-10"/>
          <w:sz w:val="23"/>
        </w:rPr>
        <w:t xml:space="preserve"> </w:t>
      </w:r>
      <w:r>
        <w:rPr>
          <w:sz w:val="23"/>
        </w:rPr>
        <w:t>the</w:t>
      </w:r>
      <w:r>
        <w:rPr>
          <w:spacing w:val="-8"/>
          <w:sz w:val="23"/>
        </w:rPr>
        <w:t xml:space="preserve"> </w:t>
      </w:r>
      <w:r>
        <w:rPr>
          <w:sz w:val="23"/>
        </w:rPr>
        <w:t>incident</w:t>
      </w:r>
      <w:r>
        <w:rPr>
          <w:spacing w:val="-9"/>
          <w:sz w:val="23"/>
        </w:rPr>
        <w:t xml:space="preserve"> </w:t>
      </w:r>
      <w:r>
        <w:rPr>
          <w:sz w:val="23"/>
        </w:rPr>
        <w:t>was ultimately deemed to have been serious or non-serious) once these have been conclusively identified. Actions may</w:t>
      </w:r>
      <w:r>
        <w:rPr>
          <w:spacing w:val="-7"/>
          <w:sz w:val="23"/>
        </w:rPr>
        <w:t xml:space="preserve"> </w:t>
      </w:r>
      <w:r>
        <w:rPr>
          <w:sz w:val="23"/>
        </w:rPr>
        <w:t>include:</w:t>
      </w:r>
    </w:p>
    <w:p w14:paraId="3EB3077A" w14:textId="77777777" w:rsidR="006978D4" w:rsidRDefault="006978D4">
      <w:pPr>
        <w:spacing w:line="276" w:lineRule="auto"/>
        <w:jc w:val="both"/>
        <w:rPr>
          <w:sz w:val="23"/>
        </w:rPr>
        <w:sectPr w:rsidR="006978D4">
          <w:pgSz w:w="12240" w:h="15840"/>
          <w:pgMar w:top="920" w:right="1200" w:bottom="1200" w:left="1320" w:header="0" w:footer="1015" w:gutter="0"/>
          <w:cols w:space="720"/>
        </w:sectPr>
      </w:pPr>
    </w:p>
    <w:p w14:paraId="7532B7DF" w14:textId="77777777" w:rsidR="006978D4" w:rsidRDefault="00A31348">
      <w:pPr>
        <w:pStyle w:val="ListParagraph"/>
        <w:numPr>
          <w:ilvl w:val="1"/>
          <w:numId w:val="1"/>
        </w:numPr>
        <w:tabs>
          <w:tab w:val="left" w:pos="1934"/>
          <w:tab w:val="left" w:pos="1935"/>
        </w:tabs>
        <w:spacing w:before="67" w:line="276" w:lineRule="auto"/>
        <w:ind w:right="338"/>
        <w:rPr>
          <w:sz w:val="23"/>
        </w:rPr>
      </w:pPr>
      <w:r>
        <w:rPr>
          <w:sz w:val="23"/>
        </w:rPr>
        <w:lastRenderedPageBreak/>
        <w:t xml:space="preserve">When equipment changes or safeguards are </w:t>
      </w:r>
      <w:r>
        <w:rPr>
          <w:spacing w:val="-4"/>
          <w:sz w:val="23"/>
        </w:rPr>
        <w:t xml:space="preserve">necessary, </w:t>
      </w:r>
      <w:r>
        <w:rPr>
          <w:sz w:val="23"/>
        </w:rPr>
        <w:t>specific recommendations should be discussed with the department</w:t>
      </w:r>
      <w:r>
        <w:rPr>
          <w:spacing w:val="-11"/>
          <w:sz w:val="23"/>
        </w:rPr>
        <w:t xml:space="preserve"> </w:t>
      </w:r>
      <w:r>
        <w:rPr>
          <w:sz w:val="23"/>
        </w:rPr>
        <w:t>head.</w:t>
      </w:r>
    </w:p>
    <w:p w14:paraId="35C4DD13" w14:textId="77777777" w:rsidR="006978D4" w:rsidRDefault="00A31348">
      <w:pPr>
        <w:pStyle w:val="ListParagraph"/>
        <w:numPr>
          <w:ilvl w:val="1"/>
          <w:numId w:val="1"/>
        </w:numPr>
        <w:tabs>
          <w:tab w:val="left" w:pos="1934"/>
          <w:tab w:val="left" w:pos="1935"/>
        </w:tabs>
        <w:spacing w:before="2" w:line="276" w:lineRule="auto"/>
        <w:ind w:right="481"/>
        <w:rPr>
          <w:sz w:val="23"/>
        </w:rPr>
      </w:pPr>
      <w:r>
        <w:rPr>
          <w:sz w:val="23"/>
        </w:rPr>
        <w:t xml:space="preserve">When an operation can be changed to eliminate the hazard, department heads should make the change if it is within his or her </w:t>
      </w:r>
      <w:r>
        <w:rPr>
          <w:spacing w:val="-4"/>
          <w:sz w:val="23"/>
        </w:rPr>
        <w:t xml:space="preserve">authority, </w:t>
      </w:r>
      <w:r>
        <w:rPr>
          <w:sz w:val="23"/>
        </w:rPr>
        <w:t>or seek the necessary approval for the</w:t>
      </w:r>
      <w:r>
        <w:rPr>
          <w:spacing w:val="-4"/>
          <w:sz w:val="23"/>
        </w:rPr>
        <w:t xml:space="preserve"> </w:t>
      </w:r>
      <w:r>
        <w:rPr>
          <w:sz w:val="23"/>
        </w:rPr>
        <w:t>change.</w:t>
      </w:r>
    </w:p>
    <w:p w14:paraId="5C61ED81" w14:textId="77777777" w:rsidR="006978D4" w:rsidRDefault="00A31348">
      <w:pPr>
        <w:pStyle w:val="ListParagraph"/>
        <w:numPr>
          <w:ilvl w:val="1"/>
          <w:numId w:val="1"/>
        </w:numPr>
        <w:tabs>
          <w:tab w:val="left" w:pos="1935"/>
        </w:tabs>
        <w:spacing w:line="276" w:lineRule="auto"/>
        <w:ind w:right="359"/>
        <w:jc w:val="both"/>
        <w:rPr>
          <w:sz w:val="23"/>
        </w:rPr>
      </w:pPr>
      <w:r>
        <w:rPr>
          <w:sz w:val="23"/>
        </w:rPr>
        <w:t>If unsafe acts by workers are involved, ensure that the worker is properly trained and that training is followed. All others involved in similar operations should be trained as</w:t>
      </w:r>
      <w:r>
        <w:rPr>
          <w:spacing w:val="-3"/>
          <w:sz w:val="23"/>
        </w:rPr>
        <w:t xml:space="preserve"> </w:t>
      </w:r>
      <w:r>
        <w:rPr>
          <w:sz w:val="23"/>
        </w:rPr>
        <w:t>well.</w:t>
      </w:r>
    </w:p>
    <w:p w14:paraId="33E15245" w14:textId="77777777" w:rsidR="006978D4" w:rsidRDefault="006978D4">
      <w:pPr>
        <w:pStyle w:val="BodyText"/>
        <w:spacing w:before="7"/>
        <w:rPr>
          <w:sz w:val="26"/>
        </w:rPr>
      </w:pPr>
    </w:p>
    <w:p w14:paraId="661DE3D3" w14:textId="77777777" w:rsidR="006978D4" w:rsidRDefault="00A31348">
      <w:pPr>
        <w:pStyle w:val="BodyText"/>
        <w:spacing w:line="276" w:lineRule="auto"/>
        <w:ind w:left="840" w:right="355"/>
        <w:jc w:val="both"/>
      </w:pPr>
      <w:r>
        <w:t>The Director, as appropriate, may conduct follow-up as needed to ensure that appropriate corrective action has been taken. The ultimate goal is to do what can reasonably be done to prevent in the future non-serious incidents from becoming serious and to minimize the likelihood of a serious incident.</w:t>
      </w:r>
    </w:p>
    <w:p w14:paraId="23BA0FCA" w14:textId="77777777" w:rsidR="006978D4" w:rsidRDefault="006978D4">
      <w:pPr>
        <w:pStyle w:val="BodyText"/>
        <w:rPr>
          <w:sz w:val="21"/>
        </w:rPr>
      </w:pPr>
    </w:p>
    <w:p w14:paraId="33FC6EB5" w14:textId="77777777" w:rsidR="006978D4" w:rsidRDefault="00A31348">
      <w:pPr>
        <w:pStyle w:val="Heading1"/>
        <w:numPr>
          <w:ilvl w:val="0"/>
          <w:numId w:val="5"/>
        </w:numPr>
        <w:tabs>
          <w:tab w:val="left" w:pos="476"/>
        </w:tabs>
        <w:ind w:left="475" w:hanging="358"/>
      </w:pPr>
      <w:r>
        <w:rPr>
          <w:color w:val="252525"/>
          <w:spacing w:val="-5"/>
        </w:rPr>
        <w:t>APPROVAL</w:t>
      </w:r>
    </w:p>
    <w:p w14:paraId="762FE3AD" w14:textId="77777777" w:rsidR="006978D4" w:rsidRDefault="006978D4">
      <w:pPr>
        <w:pStyle w:val="BodyText"/>
        <w:rPr>
          <w:b/>
          <w:sz w:val="30"/>
        </w:rPr>
      </w:pPr>
    </w:p>
    <w:p w14:paraId="263E6075" w14:textId="77777777" w:rsidR="006978D4" w:rsidRDefault="00A31348">
      <w:pPr>
        <w:pStyle w:val="BodyText"/>
        <w:spacing w:line="278" w:lineRule="auto"/>
        <w:ind w:left="223" w:right="339" w:firstLine="599"/>
        <w:jc w:val="both"/>
      </w:pPr>
      <w:r>
        <w:t>The</w:t>
      </w:r>
      <w:r>
        <w:rPr>
          <w:spacing w:val="-4"/>
        </w:rPr>
        <w:t xml:space="preserve"> </w:t>
      </w:r>
      <w:r>
        <w:t>IIT</w:t>
      </w:r>
      <w:r>
        <w:rPr>
          <w:spacing w:val="-4"/>
        </w:rPr>
        <w:t xml:space="preserve"> </w:t>
      </w:r>
      <w:r>
        <w:t>Safety</w:t>
      </w:r>
      <w:r>
        <w:rPr>
          <w:spacing w:val="-5"/>
        </w:rPr>
        <w:t xml:space="preserve"> </w:t>
      </w:r>
      <w:r>
        <w:t>Policy</w:t>
      </w:r>
      <w:r>
        <w:rPr>
          <w:spacing w:val="-4"/>
        </w:rPr>
        <w:t xml:space="preserve"> </w:t>
      </w:r>
      <w:r>
        <w:t>Committee</w:t>
      </w:r>
      <w:r>
        <w:rPr>
          <w:spacing w:val="-4"/>
        </w:rPr>
        <w:t xml:space="preserve"> </w:t>
      </w:r>
      <w:r>
        <w:t>has</w:t>
      </w:r>
      <w:r>
        <w:rPr>
          <w:spacing w:val="-6"/>
        </w:rPr>
        <w:t xml:space="preserve"> </w:t>
      </w:r>
      <w:r>
        <w:t>reviewed</w:t>
      </w:r>
      <w:r>
        <w:rPr>
          <w:spacing w:val="-5"/>
        </w:rPr>
        <w:t xml:space="preserve"> </w:t>
      </w:r>
      <w:r>
        <w:t>and</w:t>
      </w:r>
      <w:r>
        <w:rPr>
          <w:spacing w:val="-6"/>
        </w:rPr>
        <w:t xml:space="preserve"> </w:t>
      </w:r>
      <w:r>
        <w:t>recommended</w:t>
      </w:r>
      <w:r>
        <w:rPr>
          <w:spacing w:val="-5"/>
        </w:rPr>
        <w:t xml:space="preserve"> </w:t>
      </w:r>
      <w:r>
        <w:t>the</w:t>
      </w:r>
      <w:r>
        <w:rPr>
          <w:spacing w:val="-4"/>
        </w:rPr>
        <w:t xml:space="preserve"> </w:t>
      </w:r>
      <w:r>
        <w:t>adoption</w:t>
      </w:r>
      <w:r>
        <w:rPr>
          <w:spacing w:val="-4"/>
        </w:rPr>
        <w:t xml:space="preserve"> </w:t>
      </w:r>
      <w:r>
        <w:t>of</w:t>
      </w:r>
      <w:r>
        <w:rPr>
          <w:spacing w:val="-5"/>
        </w:rPr>
        <w:t xml:space="preserve"> </w:t>
      </w:r>
      <w:r>
        <w:t>this</w:t>
      </w:r>
      <w:r>
        <w:rPr>
          <w:spacing w:val="-6"/>
        </w:rPr>
        <w:t xml:space="preserve"> </w:t>
      </w:r>
      <w:r>
        <w:t>Policy on June 19, 2006, and this Incident Investigation Policy is approved and effective this 19</w:t>
      </w:r>
      <w:r>
        <w:rPr>
          <w:vertAlign w:val="superscript"/>
        </w:rPr>
        <w:t>th</w:t>
      </w:r>
      <w:r>
        <w:t xml:space="preserve"> day of June</w:t>
      </w:r>
      <w:r>
        <w:rPr>
          <w:spacing w:val="-10"/>
        </w:rPr>
        <w:t xml:space="preserve"> </w:t>
      </w:r>
      <w:r>
        <w:t>2006.</w:t>
      </w:r>
      <w:r>
        <w:rPr>
          <w:spacing w:val="-11"/>
        </w:rPr>
        <w:t xml:space="preserve"> </w:t>
      </w:r>
      <w:r>
        <w:t>The</w:t>
      </w:r>
      <w:r>
        <w:rPr>
          <w:spacing w:val="-11"/>
        </w:rPr>
        <w:t xml:space="preserve"> </w:t>
      </w:r>
      <w:r>
        <w:t>Safety</w:t>
      </w:r>
      <w:r>
        <w:rPr>
          <w:spacing w:val="-10"/>
        </w:rPr>
        <w:t xml:space="preserve"> </w:t>
      </w:r>
      <w:r>
        <w:t>Policy</w:t>
      </w:r>
      <w:r>
        <w:rPr>
          <w:spacing w:val="-10"/>
        </w:rPr>
        <w:t xml:space="preserve"> </w:t>
      </w:r>
      <w:r>
        <w:t>Committee</w:t>
      </w:r>
      <w:r>
        <w:rPr>
          <w:spacing w:val="-10"/>
        </w:rPr>
        <w:t xml:space="preserve"> </w:t>
      </w:r>
      <w:r>
        <w:t>will</w:t>
      </w:r>
      <w:r>
        <w:rPr>
          <w:spacing w:val="-11"/>
        </w:rPr>
        <w:t xml:space="preserve"> </w:t>
      </w:r>
      <w:r>
        <w:t>review</w:t>
      </w:r>
      <w:r>
        <w:rPr>
          <w:spacing w:val="-12"/>
        </w:rPr>
        <w:t xml:space="preserve"> </w:t>
      </w:r>
      <w:r>
        <w:t>the</w:t>
      </w:r>
      <w:r>
        <w:rPr>
          <w:spacing w:val="-11"/>
        </w:rPr>
        <w:t xml:space="preserve"> </w:t>
      </w:r>
      <w:r>
        <w:t>contents,</w:t>
      </w:r>
      <w:r>
        <w:rPr>
          <w:spacing w:val="-12"/>
        </w:rPr>
        <w:t xml:space="preserve"> </w:t>
      </w:r>
      <w:r>
        <w:t>implementation</w:t>
      </w:r>
      <w:r>
        <w:rPr>
          <w:spacing w:val="-10"/>
        </w:rPr>
        <w:t xml:space="preserve"> </w:t>
      </w:r>
      <w:r>
        <w:t>and</w:t>
      </w:r>
      <w:r>
        <w:rPr>
          <w:spacing w:val="-12"/>
        </w:rPr>
        <w:t xml:space="preserve"> </w:t>
      </w:r>
      <w:r>
        <w:t xml:space="preserve">effectiveness of this Policy no less than annually (but as often as necessary) and will make modification as necessary to ensure that it meets all required legal and regulatory requirements and is adequately providing a safe and healthful environment for IIT </w:t>
      </w:r>
      <w:r>
        <w:rPr>
          <w:spacing w:val="-4"/>
        </w:rPr>
        <w:t xml:space="preserve">faculty, </w:t>
      </w:r>
      <w:r>
        <w:t>employees and students. Any modifications</w:t>
      </w:r>
      <w:r>
        <w:rPr>
          <w:spacing w:val="-7"/>
        </w:rPr>
        <w:t xml:space="preserve"> </w:t>
      </w:r>
      <w:r>
        <w:t>to</w:t>
      </w:r>
      <w:r>
        <w:rPr>
          <w:spacing w:val="-6"/>
        </w:rPr>
        <w:t xml:space="preserve"> </w:t>
      </w:r>
      <w:r>
        <w:t>this</w:t>
      </w:r>
      <w:r>
        <w:rPr>
          <w:spacing w:val="-7"/>
        </w:rPr>
        <w:t xml:space="preserve"> </w:t>
      </w:r>
      <w:r>
        <w:t>Policy</w:t>
      </w:r>
      <w:r>
        <w:rPr>
          <w:spacing w:val="-5"/>
        </w:rPr>
        <w:t xml:space="preserve"> </w:t>
      </w:r>
      <w:r>
        <w:t>have</w:t>
      </w:r>
      <w:r>
        <w:rPr>
          <w:spacing w:val="-6"/>
        </w:rPr>
        <w:t xml:space="preserve"> </w:t>
      </w:r>
      <w:r>
        <w:t>been</w:t>
      </w:r>
      <w:r>
        <w:rPr>
          <w:spacing w:val="-6"/>
        </w:rPr>
        <w:t xml:space="preserve"> </w:t>
      </w:r>
      <w:r>
        <w:t>reviewed</w:t>
      </w:r>
      <w:r>
        <w:rPr>
          <w:spacing w:val="-5"/>
        </w:rPr>
        <w:t xml:space="preserve"> </w:t>
      </w:r>
      <w:r>
        <w:t>and</w:t>
      </w:r>
      <w:r>
        <w:rPr>
          <w:spacing w:val="-9"/>
        </w:rPr>
        <w:t xml:space="preserve"> </w:t>
      </w:r>
      <w:r>
        <w:t>approved,</w:t>
      </w:r>
      <w:r>
        <w:rPr>
          <w:spacing w:val="-9"/>
        </w:rPr>
        <w:t xml:space="preserve"> </w:t>
      </w:r>
      <w:r>
        <w:t>and</w:t>
      </w:r>
      <w:r>
        <w:rPr>
          <w:spacing w:val="-5"/>
        </w:rPr>
        <w:t xml:space="preserve"> </w:t>
      </w:r>
      <w:r>
        <w:t>are</w:t>
      </w:r>
      <w:r>
        <w:rPr>
          <w:spacing w:val="-8"/>
        </w:rPr>
        <w:t xml:space="preserve"> </w:t>
      </w:r>
      <w:r>
        <w:t>effective</w:t>
      </w:r>
      <w:r>
        <w:rPr>
          <w:spacing w:val="-6"/>
        </w:rPr>
        <w:t xml:space="preserve"> </w:t>
      </w:r>
      <w:r>
        <w:t>as</w:t>
      </w:r>
      <w:r>
        <w:rPr>
          <w:spacing w:val="-7"/>
        </w:rPr>
        <w:t xml:space="preserve"> </w:t>
      </w:r>
      <w:r>
        <w:t>of</w:t>
      </w:r>
      <w:r>
        <w:rPr>
          <w:spacing w:val="-5"/>
        </w:rPr>
        <w:t xml:space="preserve"> </w:t>
      </w:r>
      <w:r>
        <w:t>the</w:t>
      </w:r>
      <w:r>
        <w:rPr>
          <w:spacing w:val="-6"/>
        </w:rPr>
        <w:t xml:space="preserve"> </w:t>
      </w:r>
      <w:r>
        <w:t>date</w:t>
      </w:r>
      <w:r>
        <w:rPr>
          <w:spacing w:val="-6"/>
        </w:rPr>
        <w:t xml:space="preserve"> </w:t>
      </w:r>
      <w:r>
        <w:t>noted on the cover</w:t>
      </w:r>
      <w:r>
        <w:rPr>
          <w:spacing w:val="-9"/>
        </w:rPr>
        <w:t xml:space="preserve"> </w:t>
      </w:r>
      <w:r>
        <w:t>page.</w:t>
      </w:r>
    </w:p>
    <w:p w14:paraId="42071EAD" w14:textId="77777777" w:rsidR="006978D4" w:rsidRDefault="006978D4">
      <w:pPr>
        <w:pStyle w:val="BodyText"/>
        <w:rPr>
          <w:sz w:val="26"/>
        </w:rPr>
      </w:pPr>
    </w:p>
    <w:p w14:paraId="2630B934" w14:textId="77777777" w:rsidR="006978D4" w:rsidRDefault="006978D4">
      <w:pPr>
        <w:pStyle w:val="BodyText"/>
        <w:rPr>
          <w:sz w:val="24"/>
        </w:rPr>
      </w:pPr>
    </w:p>
    <w:p w14:paraId="363DB803" w14:textId="77777777" w:rsidR="006978D4" w:rsidRDefault="00A31348">
      <w:pPr>
        <w:pStyle w:val="BodyText"/>
        <w:tabs>
          <w:tab w:val="left" w:pos="763"/>
          <w:tab w:val="left" w:pos="5293"/>
        </w:tabs>
        <w:spacing w:line="309" w:lineRule="auto"/>
        <w:ind w:left="840" w:right="4424" w:hanging="617"/>
      </w:pPr>
      <w:r>
        <w:t>By:</w:t>
      </w:r>
      <w:r>
        <w:tab/>
      </w:r>
      <w:r>
        <w:rPr>
          <w:u w:val="single"/>
        </w:rPr>
        <w:t xml:space="preserve"> /s/</w:t>
      </w:r>
      <w:r>
        <w:rPr>
          <w:spacing w:val="-7"/>
          <w:u w:val="single"/>
        </w:rPr>
        <w:t xml:space="preserve"> </w:t>
      </w:r>
      <w:r>
        <w:rPr>
          <w:u w:val="single"/>
        </w:rPr>
        <w:t>Alan</w:t>
      </w:r>
      <w:r>
        <w:rPr>
          <w:spacing w:val="-8"/>
          <w:u w:val="single"/>
        </w:rPr>
        <w:t xml:space="preserve"> </w:t>
      </w:r>
      <w:r>
        <w:rPr>
          <w:u w:val="single"/>
        </w:rPr>
        <w:t>Myerson</w:t>
      </w:r>
      <w:r>
        <w:rPr>
          <w:u w:val="single"/>
        </w:rPr>
        <w:tab/>
      </w:r>
      <w:r>
        <w:t xml:space="preserve"> Provost and Senior </w:t>
      </w:r>
      <w:r>
        <w:rPr>
          <w:spacing w:val="-4"/>
        </w:rPr>
        <w:t>Vice</w:t>
      </w:r>
      <w:r>
        <w:rPr>
          <w:spacing w:val="-11"/>
        </w:rPr>
        <w:t xml:space="preserve"> </w:t>
      </w:r>
      <w:r>
        <w:t>President</w:t>
      </w:r>
    </w:p>
    <w:p w14:paraId="78C926CD" w14:textId="77777777" w:rsidR="006978D4" w:rsidRDefault="006978D4">
      <w:pPr>
        <w:pStyle w:val="BodyText"/>
        <w:spacing w:before="6"/>
      </w:pPr>
    </w:p>
    <w:p w14:paraId="57E26CE6" w14:textId="633BD30D" w:rsidR="006978D4" w:rsidRDefault="008B46D6">
      <w:pPr>
        <w:pStyle w:val="BodyText"/>
        <w:tabs>
          <w:tab w:val="left" w:pos="837"/>
        </w:tabs>
        <w:ind w:left="223"/>
      </w:pPr>
      <w:r>
        <w:rPr>
          <w:noProof/>
        </w:rPr>
        <mc:AlternateContent>
          <mc:Choice Requires="wps">
            <w:drawing>
              <wp:anchor distT="0" distB="0" distL="0" distR="0" simplePos="0" relativeHeight="251659264" behindDoc="1" locked="0" layoutInCell="1" allowOverlap="1" wp14:anchorId="2322A91F" wp14:editId="1DFF3909">
                <wp:simplePos x="0" y="0"/>
                <wp:positionH relativeFrom="page">
                  <wp:posOffset>1304925</wp:posOffset>
                </wp:positionH>
                <wp:positionV relativeFrom="paragraph">
                  <wp:posOffset>190500</wp:posOffset>
                </wp:positionV>
                <wp:extent cx="287655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0" cy="1270"/>
                        </a:xfrm>
                        <a:custGeom>
                          <a:avLst/>
                          <a:gdLst>
                            <a:gd name="T0" fmla="+- 0 2055 2055"/>
                            <a:gd name="T1" fmla="*/ T0 w 4530"/>
                            <a:gd name="T2" fmla="+- 0 6585 2055"/>
                            <a:gd name="T3" fmla="*/ T2 w 4530"/>
                          </a:gdLst>
                          <a:ahLst/>
                          <a:cxnLst>
                            <a:cxn ang="0">
                              <a:pos x="T1" y="0"/>
                            </a:cxn>
                            <a:cxn ang="0">
                              <a:pos x="T3" y="0"/>
                            </a:cxn>
                          </a:cxnLst>
                          <a:rect l="0" t="0" r="r" b="b"/>
                          <a:pathLst>
                            <a:path w="4530">
                              <a:moveTo>
                                <a:pt x="0" y="0"/>
                              </a:moveTo>
                              <a:lnTo>
                                <a:pt x="45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FF326" id="Freeform 2" o:spid="_x0000_s1026" style="position:absolute;margin-left:102.75pt;margin-top:15pt;width:22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" path="m,l4530,e" filled="f">
                <v:path arrowok="t" o:connecttype="custom" o:connectlocs="0,0;2876550,0" o:connectangles="0,0"/>
                <w10:wrap type="topAndBottom" anchorx="page"/>
              </v:shape>
            </w:pict>
          </mc:Fallback>
        </mc:AlternateContent>
      </w:r>
      <w:r w:rsidR="00A31348">
        <w:t>By:</w:t>
      </w:r>
      <w:r w:rsidR="00A31348">
        <w:tab/>
        <w:t xml:space="preserve">/s/ John </w:t>
      </w:r>
      <w:r w:rsidR="00A31348">
        <w:rPr>
          <w:spacing w:val="-7"/>
        </w:rPr>
        <w:t>P.</w:t>
      </w:r>
      <w:r w:rsidR="00A31348">
        <w:rPr>
          <w:spacing w:val="-18"/>
        </w:rPr>
        <w:t xml:space="preserve"> </w:t>
      </w:r>
      <w:r w:rsidR="00A31348">
        <w:t>Collins</w:t>
      </w:r>
    </w:p>
    <w:p w14:paraId="24789916" w14:textId="77777777" w:rsidR="006978D4" w:rsidRDefault="00A31348">
      <w:pPr>
        <w:pStyle w:val="BodyText"/>
        <w:ind w:left="840"/>
        <w:jc w:val="both"/>
      </w:pPr>
      <w:r>
        <w:t>Vice President for Business &amp; Administration</w:t>
      </w:r>
    </w:p>
    <w:sectPr w:rsidR="006978D4">
      <w:pgSz w:w="12240" w:h="15840"/>
      <w:pgMar w:top="920" w:right="1200" w:bottom="1200" w:left="132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C450" w14:textId="77777777" w:rsidR="00CA271E" w:rsidRDefault="00CA271E">
      <w:r>
        <w:separator/>
      </w:r>
    </w:p>
  </w:endnote>
  <w:endnote w:type="continuationSeparator" w:id="0">
    <w:p w14:paraId="3B867D9F" w14:textId="77777777" w:rsidR="00CA271E" w:rsidRDefault="00C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FF71" w14:textId="06AD713E" w:rsidR="006978D4" w:rsidRDefault="008B46D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F7C9B84" wp14:editId="164F9901">
              <wp:simplePos x="0" y="0"/>
              <wp:positionH relativeFrom="page">
                <wp:posOffset>3813810</wp:posOffset>
              </wp:positionH>
              <wp:positionV relativeFrom="page">
                <wp:posOffset>9274175</wp:posOffset>
              </wp:positionV>
              <wp:extent cx="14668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70C24" w14:textId="77777777" w:rsidR="006978D4" w:rsidRDefault="00A31348">
                          <w:pPr>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C9B84" id="_x0000_t202" coordsize="21600,21600" o:spt="202" path="m,l,21600r21600,l21600,xe">
              <v:stroke joinstyle="miter"/>
              <v:path gradientshapeok="t" o:connecttype="rect"/>
            </v:shapetype>
            <v:shape id="Text Box 1" o:spid="_x0000_s1026" type="#_x0000_t202" style="position:absolute;margin-left:300.3pt;margin-top:730.25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" filled="f" stroked="f">
              <v:textbox inset="0,0,0,0">
                <w:txbxContent>
                  <w:p w14:paraId="6A670C24" w14:textId="77777777" w:rsidR="006978D4" w:rsidRDefault="00A31348">
                    <w:pPr>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10E5B" w14:textId="77777777" w:rsidR="00CA271E" w:rsidRDefault="00CA271E">
      <w:r>
        <w:separator/>
      </w:r>
    </w:p>
  </w:footnote>
  <w:footnote w:type="continuationSeparator" w:id="0">
    <w:p w14:paraId="1EC8CBA8" w14:textId="77777777" w:rsidR="00CA271E" w:rsidRDefault="00C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82E"/>
    <w:multiLevelType w:val="hybridMultilevel"/>
    <w:tmpl w:val="BABAFB04"/>
    <w:lvl w:ilvl="0" w:tplc="65BE998C">
      <w:start w:val="1"/>
      <w:numFmt w:val="decimal"/>
      <w:lvlText w:val="%1."/>
      <w:lvlJc w:val="left"/>
      <w:pPr>
        <w:ind w:left="1920" w:hanging="360"/>
        <w:jc w:val="left"/>
      </w:pPr>
      <w:rPr>
        <w:rFonts w:ascii="Times New Roman" w:eastAsia="Times New Roman" w:hAnsi="Times New Roman" w:cs="Times New Roman" w:hint="default"/>
        <w:w w:val="100"/>
        <w:sz w:val="23"/>
        <w:szCs w:val="23"/>
        <w:lang w:val="en-US" w:eastAsia="en-US" w:bidi="en-US"/>
      </w:rPr>
    </w:lvl>
    <w:lvl w:ilvl="1" w:tplc="091CB016">
      <w:numFmt w:val="bullet"/>
      <w:lvlText w:val="•"/>
      <w:lvlJc w:val="left"/>
      <w:pPr>
        <w:ind w:left="2700" w:hanging="360"/>
      </w:pPr>
      <w:rPr>
        <w:rFonts w:hint="default"/>
        <w:lang w:val="en-US" w:eastAsia="en-US" w:bidi="en-US"/>
      </w:rPr>
    </w:lvl>
    <w:lvl w:ilvl="2" w:tplc="D196DF48">
      <w:numFmt w:val="bullet"/>
      <w:lvlText w:val="•"/>
      <w:lvlJc w:val="left"/>
      <w:pPr>
        <w:ind w:left="3480" w:hanging="360"/>
      </w:pPr>
      <w:rPr>
        <w:rFonts w:hint="default"/>
        <w:lang w:val="en-US" w:eastAsia="en-US" w:bidi="en-US"/>
      </w:rPr>
    </w:lvl>
    <w:lvl w:ilvl="3" w:tplc="83526876">
      <w:numFmt w:val="bullet"/>
      <w:lvlText w:val="•"/>
      <w:lvlJc w:val="left"/>
      <w:pPr>
        <w:ind w:left="4260" w:hanging="360"/>
      </w:pPr>
      <w:rPr>
        <w:rFonts w:hint="default"/>
        <w:lang w:val="en-US" w:eastAsia="en-US" w:bidi="en-US"/>
      </w:rPr>
    </w:lvl>
    <w:lvl w:ilvl="4" w:tplc="1778945C">
      <w:numFmt w:val="bullet"/>
      <w:lvlText w:val="•"/>
      <w:lvlJc w:val="left"/>
      <w:pPr>
        <w:ind w:left="5040" w:hanging="360"/>
      </w:pPr>
      <w:rPr>
        <w:rFonts w:hint="default"/>
        <w:lang w:val="en-US" w:eastAsia="en-US" w:bidi="en-US"/>
      </w:rPr>
    </w:lvl>
    <w:lvl w:ilvl="5" w:tplc="270A2786">
      <w:numFmt w:val="bullet"/>
      <w:lvlText w:val="•"/>
      <w:lvlJc w:val="left"/>
      <w:pPr>
        <w:ind w:left="5820" w:hanging="360"/>
      </w:pPr>
      <w:rPr>
        <w:rFonts w:hint="default"/>
        <w:lang w:val="en-US" w:eastAsia="en-US" w:bidi="en-US"/>
      </w:rPr>
    </w:lvl>
    <w:lvl w:ilvl="6" w:tplc="A8F405D6">
      <w:numFmt w:val="bullet"/>
      <w:lvlText w:val="•"/>
      <w:lvlJc w:val="left"/>
      <w:pPr>
        <w:ind w:left="6600" w:hanging="360"/>
      </w:pPr>
      <w:rPr>
        <w:rFonts w:hint="default"/>
        <w:lang w:val="en-US" w:eastAsia="en-US" w:bidi="en-US"/>
      </w:rPr>
    </w:lvl>
    <w:lvl w:ilvl="7" w:tplc="2A6CE0BE">
      <w:numFmt w:val="bullet"/>
      <w:lvlText w:val="•"/>
      <w:lvlJc w:val="left"/>
      <w:pPr>
        <w:ind w:left="7380" w:hanging="360"/>
      </w:pPr>
      <w:rPr>
        <w:rFonts w:hint="default"/>
        <w:lang w:val="en-US" w:eastAsia="en-US" w:bidi="en-US"/>
      </w:rPr>
    </w:lvl>
    <w:lvl w:ilvl="8" w:tplc="92124A5C">
      <w:numFmt w:val="bullet"/>
      <w:lvlText w:val="•"/>
      <w:lvlJc w:val="left"/>
      <w:pPr>
        <w:ind w:left="8160" w:hanging="360"/>
      </w:pPr>
      <w:rPr>
        <w:rFonts w:hint="default"/>
        <w:lang w:val="en-US" w:eastAsia="en-US" w:bidi="en-US"/>
      </w:rPr>
    </w:lvl>
  </w:abstractNum>
  <w:abstractNum w:abstractNumId="1" w15:restartNumberingAfterBreak="0">
    <w:nsid w:val="034464DC"/>
    <w:multiLevelType w:val="hybridMultilevel"/>
    <w:tmpl w:val="0F68581A"/>
    <w:lvl w:ilvl="0" w:tplc="6B6EDD9E">
      <w:start w:val="1"/>
      <w:numFmt w:val="upperLetter"/>
      <w:lvlText w:val="%1."/>
      <w:lvlJc w:val="left"/>
      <w:pPr>
        <w:ind w:left="1260" w:hanging="360"/>
        <w:jc w:val="left"/>
      </w:pPr>
      <w:rPr>
        <w:rFonts w:hint="default"/>
        <w:i/>
        <w:spacing w:val="-19"/>
        <w:w w:val="100"/>
        <w:lang w:val="en-US" w:eastAsia="en-US" w:bidi="en-US"/>
      </w:rPr>
    </w:lvl>
    <w:lvl w:ilvl="1" w:tplc="86340A6C">
      <w:numFmt w:val="bullet"/>
      <w:lvlText w:val="●"/>
      <w:lvlJc w:val="left"/>
      <w:pPr>
        <w:ind w:left="1589" w:hanging="255"/>
      </w:pPr>
      <w:rPr>
        <w:rFonts w:ascii="Times New Roman" w:eastAsia="Times New Roman" w:hAnsi="Times New Roman" w:cs="Times New Roman" w:hint="default"/>
        <w:w w:val="100"/>
        <w:sz w:val="23"/>
        <w:szCs w:val="23"/>
        <w:lang w:val="en-US" w:eastAsia="en-US" w:bidi="en-US"/>
      </w:rPr>
    </w:lvl>
    <w:lvl w:ilvl="2" w:tplc="282EE03E">
      <w:numFmt w:val="bullet"/>
      <w:lvlText w:val="•"/>
      <w:lvlJc w:val="left"/>
      <w:pPr>
        <w:ind w:left="2484" w:hanging="255"/>
      </w:pPr>
      <w:rPr>
        <w:rFonts w:hint="default"/>
        <w:lang w:val="en-US" w:eastAsia="en-US" w:bidi="en-US"/>
      </w:rPr>
    </w:lvl>
    <w:lvl w:ilvl="3" w:tplc="2F0063D8">
      <w:numFmt w:val="bullet"/>
      <w:lvlText w:val="•"/>
      <w:lvlJc w:val="left"/>
      <w:pPr>
        <w:ind w:left="3388" w:hanging="255"/>
      </w:pPr>
      <w:rPr>
        <w:rFonts w:hint="default"/>
        <w:lang w:val="en-US" w:eastAsia="en-US" w:bidi="en-US"/>
      </w:rPr>
    </w:lvl>
    <w:lvl w:ilvl="4" w:tplc="AE3A7D28">
      <w:numFmt w:val="bullet"/>
      <w:lvlText w:val="•"/>
      <w:lvlJc w:val="left"/>
      <w:pPr>
        <w:ind w:left="4293" w:hanging="255"/>
      </w:pPr>
      <w:rPr>
        <w:rFonts w:hint="default"/>
        <w:lang w:val="en-US" w:eastAsia="en-US" w:bidi="en-US"/>
      </w:rPr>
    </w:lvl>
    <w:lvl w:ilvl="5" w:tplc="EF34432E">
      <w:numFmt w:val="bullet"/>
      <w:lvlText w:val="•"/>
      <w:lvlJc w:val="left"/>
      <w:pPr>
        <w:ind w:left="5197" w:hanging="255"/>
      </w:pPr>
      <w:rPr>
        <w:rFonts w:hint="default"/>
        <w:lang w:val="en-US" w:eastAsia="en-US" w:bidi="en-US"/>
      </w:rPr>
    </w:lvl>
    <w:lvl w:ilvl="6" w:tplc="B4849B60">
      <w:numFmt w:val="bullet"/>
      <w:lvlText w:val="•"/>
      <w:lvlJc w:val="left"/>
      <w:pPr>
        <w:ind w:left="6102" w:hanging="255"/>
      </w:pPr>
      <w:rPr>
        <w:rFonts w:hint="default"/>
        <w:lang w:val="en-US" w:eastAsia="en-US" w:bidi="en-US"/>
      </w:rPr>
    </w:lvl>
    <w:lvl w:ilvl="7" w:tplc="49D02C6C">
      <w:numFmt w:val="bullet"/>
      <w:lvlText w:val="•"/>
      <w:lvlJc w:val="left"/>
      <w:pPr>
        <w:ind w:left="7006" w:hanging="255"/>
      </w:pPr>
      <w:rPr>
        <w:rFonts w:hint="default"/>
        <w:lang w:val="en-US" w:eastAsia="en-US" w:bidi="en-US"/>
      </w:rPr>
    </w:lvl>
    <w:lvl w:ilvl="8" w:tplc="9386FA66">
      <w:numFmt w:val="bullet"/>
      <w:lvlText w:val="•"/>
      <w:lvlJc w:val="left"/>
      <w:pPr>
        <w:ind w:left="7911" w:hanging="255"/>
      </w:pPr>
      <w:rPr>
        <w:rFonts w:hint="default"/>
        <w:lang w:val="en-US" w:eastAsia="en-US" w:bidi="en-US"/>
      </w:rPr>
    </w:lvl>
  </w:abstractNum>
  <w:abstractNum w:abstractNumId="2" w15:restartNumberingAfterBreak="0">
    <w:nsid w:val="09885731"/>
    <w:multiLevelType w:val="hybridMultilevel"/>
    <w:tmpl w:val="616870F8"/>
    <w:lvl w:ilvl="0" w:tplc="75282180">
      <w:start w:val="1"/>
      <w:numFmt w:val="decimal"/>
      <w:lvlText w:val="%1."/>
      <w:lvlJc w:val="left"/>
      <w:pPr>
        <w:ind w:left="1200" w:hanging="322"/>
        <w:jc w:val="right"/>
      </w:pPr>
      <w:rPr>
        <w:rFonts w:ascii="Times New Roman" w:eastAsia="Times New Roman" w:hAnsi="Times New Roman" w:cs="Times New Roman" w:hint="default"/>
        <w:spacing w:val="-27"/>
        <w:w w:val="100"/>
        <w:sz w:val="23"/>
        <w:szCs w:val="23"/>
        <w:lang w:val="en-US" w:eastAsia="en-US" w:bidi="en-US"/>
      </w:rPr>
    </w:lvl>
    <w:lvl w:ilvl="1" w:tplc="769CA0B8">
      <w:numFmt w:val="bullet"/>
      <w:lvlText w:val="•"/>
      <w:lvlJc w:val="left"/>
      <w:pPr>
        <w:ind w:left="1200" w:hanging="140"/>
      </w:pPr>
      <w:rPr>
        <w:rFonts w:ascii="Times New Roman" w:eastAsia="Times New Roman" w:hAnsi="Times New Roman" w:cs="Times New Roman" w:hint="default"/>
        <w:w w:val="100"/>
        <w:sz w:val="23"/>
        <w:szCs w:val="23"/>
        <w:lang w:val="en-US" w:eastAsia="en-US" w:bidi="en-US"/>
      </w:rPr>
    </w:lvl>
    <w:lvl w:ilvl="2" w:tplc="4C827F26">
      <w:numFmt w:val="bullet"/>
      <w:lvlText w:val="•"/>
      <w:lvlJc w:val="left"/>
      <w:pPr>
        <w:ind w:left="3871" w:hanging="140"/>
      </w:pPr>
      <w:rPr>
        <w:rFonts w:hint="default"/>
        <w:lang w:val="en-US" w:eastAsia="en-US" w:bidi="en-US"/>
      </w:rPr>
    </w:lvl>
    <w:lvl w:ilvl="3" w:tplc="5A224624">
      <w:numFmt w:val="bullet"/>
      <w:lvlText w:val="•"/>
      <w:lvlJc w:val="left"/>
      <w:pPr>
        <w:ind w:left="4602" w:hanging="140"/>
      </w:pPr>
      <w:rPr>
        <w:rFonts w:hint="default"/>
        <w:lang w:val="en-US" w:eastAsia="en-US" w:bidi="en-US"/>
      </w:rPr>
    </w:lvl>
    <w:lvl w:ilvl="4" w:tplc="5DB0C556">
      <w:numFmt w:val="bullet"/>
      <w:lvlText w:val="•"/>
      <w:lvlJc w:val="left"/>
      <w:pPr>
        <w:ind w:left="5333" w:hanging="140"/>
      </w:pPr>
      <w:rPr>
        <w:rFonts w:hint="default"/>
        <w:lang w:val="en-US" w:eastAsia="en-US" w:bidi="en-US"/>
      </w:rPr>
    </w:lvl>
    <w:lvl w:ilvl="5" w:tplc="118C7976">
      <w:numFmt w:val="bullet"/>
      <w:lvlText w:val="•"/>
      <w:lvlJc w:val="left"/>
      <w:pPr>
        <w:ind w:left="6064" w:hanging="140"/>
      </w:pPr>
      <w:rPr>
        <w:rFonts w:hint="default"/>
        <w:lang w:val="en-US" w:eastAsia="en-US" w:bidi="en-US"/>
      </w:rPr>
    </w:lvl>
    <w:lvl w:ilvl="6" w:tplc="4AD2BC2A">
      <w:numFmt w:val="bullet"/>
      <w:lvlText w:val="•"/>
      <w:lvlJc w:val="left"/>
      <w:pPr>
        <w:ind w:left="6795" w:hanging="140"/>
      </w:pPr>
      <w:rPr>
        <w:rFonts w:hint="default"/>
        <w:lang w:val="en-US" w:eastAsia="en-US" w:bidi="en-US"/>
      </w:rPr>
    </w:lvl>
    <w:lvl w:ilvl="7" w:tplc="2D50AEE0">
      <w:numFmt w:val="bullet"/>
      <w:lvlText w:val="•"/>
      <w:lvlJc w:val="left"/>
      <w:pPr>
        <w:ind w:left="7526" w:hanging="140"/>
      </w:pPr>
      <w:rPr>
        <w:rFonts w:hint="default"/>
        <w:lang w:val="en-US" w:eastAsia="en-US" w:bidi="en-US"/>
      </w:rPr>
    </w:lvl>
    <w:lvl w:ilvl="8" w:tplc="730ABF8C">
      <w:numFmt w:val="bullet"/>
      <w:lvlText w:val="•"/>
      <w:lvlJc w:val="left"/>
      <w:pPr>
        <w:ind w:left="8257" w:hanging="140"/>
      </w:pPr>
      <w:rPr>
        <w:rFonts w:hint="default"/>
        <w:lang w:val="en-US" w:eastAsia="en-US" w:bidi="en-US"/>
      </w:rPr>
    </w:lvl>
  </w:abstractNum>
  <w:abstractNum w:abstractNumId="3" w15:restartNumberingAfterBreak="0">
    <w:nsid w:val="560B27EE"/>
    <w:multiLevelType w:val="hybridMultilevel"/>
    <w:tmpl w:val="13FC0322"/>
    <w:lvl w:ilvl="0" w:tplc="68E0DB9C">
      <w:start w:val="1"/>
      <w:numFmt w:val="upperRoman"/>
      <w:lvlText w:val="%1."/>
      <w:lvlJc w:val="left"/>
      <w:pPr>
        <w:ind w:left="331" w:hanging="214"/>
        <w:jc w:val="left"/>
      </w:pPr>
      <w:rPr>
        <w:rFonts w:ascii="Times New Roman" w:eastAsia="Times New Roman" w:hAnsi="Times New Roman" w:cs="Times New Roman" w:hint="default"/>
        <w:b/>
        <w:bCs/>
        <w:color w:val="252525"/>
        <w:spacing w:val="-5"/>
        <w:w w:val="99"/>
        <w:sz w:val="24"/>
        <w:szCs w:val="24"/>
        <w:lang w:val="en-US" w:eastAsia="en-US" w:bidi="en-US"/>
      </w:rPr>
    </w:lvl>
    <w:lvl w:ilvl="1" w:tplc="9BDA776C">
      <w:start w:val="1"/>
      <w:numFmt w:val="decimal"/>
      <w:lvlText w:val="%2."/>
      <w:lvlJc w:val="left"/>
      <w:pPr>
        <w:ind w:left="1159" w:hanging="231"/>
        <w:jc w:val="left"/>
      </w:pPr>
      <w:rPr>
        <w:rFonts w:ascii="Times New Roman" w:eastAsia="Times New Roman" w:hAnsi="Times New Roman" w:cs="Times New Roman" w:hint="default"/>
        <w:w w:val="100"/>
        <w:sz w:val="23"/>
        <w:szCs w:val="23"/>
        <w:lang w:val="en-US" w:eastAsia="en-US" w:bidi="en-US"/>
      </w:rPr>
    </w:lvl>
    <w:lvl w:ilvl="2" w:tplc="ED9ACF76">
      <w:numFmt w:val="bullet"/>
      <w:lvlText w:val="•"/>
      <w:lvlJc w:val="left"/>
      <w:pPr>
        <w:ind w:left="2111" w:hanging="231"/>
      </w:pPr>
      <w:rPr>
        <w:rFonts w:hint="default"/>
        <w:lang w:val="en-US" w:eastAsia="en-US" w:bidi="en-US"/>
      </w:rPr>
    </w:lvl>
    <w:lvl w:ilvl="3" w:tplc="9ACAA992">
      <w:numFmt w:val="bullet"/>
      <w:lvlText w:val="•"/>
      <w:lvlJc w:val="left"/>
      <w:pPr>
        <w:ind w:left="3062" w:hanging="231"/>
      </w:pPr>
      <w:rPr>
        <w:rFonts w:hint="default"/>
        <w:lang w:val="en-US" w:eastAsia="en-US" w:bidi="en-US"/>
      </w:rPr>
    </w:lvl>
    <w:lvl w:ilvl="4" w:tplc="B3569C54">
      <w:numFmt w:val="bullet"/>
      <w:lvlText w:val="•"/>
      <w:lvlJc w:val="left"/>
      <w:pPr>
        <w:ind w:left="4013" w:hanging="231"/>
      </w:pPr>
      <w:rPr>
        <w:rFonts w:hint="default"/>
        <w:lang w:val="en-US" w:eastAsia="en-US" w:bidi="en-US"/>
      </w:rPr>
    </w:lvl>
    <w:lvl w:ilvl="5" w:tplc="ABC42A90">
      <w:numFmt w:val="bullet"/>
      <w:lvlText w:val="•"/>
      <w:lvlJc w:val="left"/>
      <w:pPr>
        <w:ind w:left="4964" w:hanging="231"/>
      </w:pPr>
      <w:rPr>
        <w:rFonts w:hint="default"/>
        <w:lang w:val="en-US" w:eastAsia="en-US" w:bidi="en-US"/>
      </w:rPr>
    </w:lvl>
    <w:lvl w:ilvl="6" w:tplc="3B4E7F02">
      <w:numFmt w:val="bullet"/>
      <w:lvlText w:val="•"/>
      <w:lvlJc w:val="left"/>
      <w:pPr>
        <w:ind w:left="5915" w:hanging="231"/>
      </w:pPr>
      <w:rPr>
        <w:rFonts w:hint="default"/>
        <w:lang w:val="en-US" w:eastAsia="en-US" w:bidi="en-US"/>
      </w:rPr>
    </w:lvl>
    <w:lvl w:ilvl="7" w:tplc="DFA68608">
      <w:numFmt w:val="bullet"/>
      <w:lvlText w:val="•"/>
      <w:lvlJc w:val="left"/>
      <w:pPr>
        <w:ind w:left="6866" w:hanging="231"/>
      </w:pPr>
      <w:rPr>
        <w:rFonts w:hint="default"/>
        <w:lang w:val="en-US" w:eastAsia="en-US" w:bidi="en-US"/>
      </w:rPr>
    </w:lvl>
    <w:lvl w:ilvl="8" w:tplc="7CE01CEC">
      <w:numFmt w:val="bullet"/>
      <w:lvlText w:val="•"/>
      <w:lvlJc w:val="left"/>
      <w:pPr>
        <w:ind w:left="7817" w:hanging="231"/>
      </w:pPr>
      <w:rPr>
        <w:rFonts w:hint="default"/>
        <w:lang w:val="en-US" w:eastAsia="en-US" w:bidi="en-US"/>
      </w:rPr>
    </w:lvl>
  </w:abstractNum>
  <w:abstractNum w:abstractNumId="4" w15:restartNumberingAfterBreak="0">
    <w:nsid w:val="781A5EF4"/>
    <w:multiLevelType w:val="hybridMultilevel"/>
    <w:tmpl w:val="1BE43980"/>
    <w:lvl w:ilvl="0" w:tplc="39CEFD44">
      <w:start w:val="4"/>
      <w:numFmt w:val="lowerRoman"/>
      <w:lvlText w:val="(%1)"/>
      <w:lvlJc w:val="left"/>
      <w:pPr>
        <w:ind w:left="840" w:hanging="404"/>
        <w:jc w:val="left"/>
      </w:pPr>
      <w:rPr>
        <w:rFonts w:ascii="Times New Roman" w:eastAsia="Times New Roman" w:hAnsi="Times New Roman" w:cs="Times New Roman" w:hint="default"/>
        <w:spacing w:val="-2"/>
        <w:w w:val="100"/>
        <w:sz w:val="23"/>
        <w:szCs w:val="23"/>
        <w:lang w:val="en-US" w:eastAsia="en-US" w:bidi="en-US"/>
      </w:rPr>
    </w:lvl>
    <w:lvl w:ilvl="1" w:tplc="A8728990">
      <w:start w:val="1"/>
      <w:numFmt w:val="decimal"/>
      <w:lvlText w:val="%2."/>
      <w:lvlJc w:val="left"/>
      <w:pPr>
        <w:ind w:left="1934" w:hanging="360"/>
        <w:jc w:val="left"/>
      </w:pPr>
      <w:rPr>
        <w:rFonts w:ascii="Times New Roman" w:eastAsia="Times New Roman" w:hAnsi="Times New Roman" w:cs="Times New Roman" w:hint="default"/>
        <w:spacing w:val="-15"/>
        <w:w w:val="100"/>
        <w:sz w:val="23"/>
        <w:szCs w:val="23"/>
        <w:lang w:val="en-US" w:eastAsia="en-US" w:bidi="en-US"/>
      </w:rPr>
    </w:lvl>
    <w:lvl w:ilvl="2" w:tplc="EFA410B6">
      <w:numFmt w:val="bullet"/>
      <w:lvlText w:val="•"/>
      <w:lvlJc w:val="left"/>
      <w:pPr>
        <w:ind w:left="2804" w:hanging="360"/>
      </w:pPr>
      <w:rPr>
        <w:rFonts w:hint="default"/>
        <w:lang w:val="en-US" w:eastAsia="en-US" w:bidi="en-US"/>
      </w:rPr>
    </w:lvl>
    <w:lvl w:ilvl="3" w:tplc="9C40F294">
      <w:numFmt w:val="bullet"/>
      <w:lvlText w:val="•"/>
      <w:lvlJc w:val="left"/>
      <w:pPr>
        <w:ind w:left="3668" w:hanging="360"/>
      </w:pPr>
      <w:rPr>
        <w:rFonts w:hint="default"/>
        <w:lang w:val="en-US" w:eastAsia="en-US" w:bidi="en-US"/>
      </w:rPr>
    </w:lvl>
    <w:lvl w:ilvl="4" w:tplc="C3FC2212">
      <w:numFmt w:val="bullet"/>
      <w:lvlText w:val="•"/>
      <w:lvlJc w:val="left"/>
      <w:pPr>
        <w:ind w:left="4533" w:hanging="360"/>
      </w:pPr>
      <w:rPr>
        <w:rFonts w:hint="default"/>
        <w:lang w:val="en-US" w:eastAsia="en-US" w:bidi="en-US"/>
      </w:rPr>
    </w:lvl>
    <w:lvl w:ilvl="5" w:tplc="8C28416A">
      <w:numFmt w:val="bullet"/>
      <w:lvlText w:val="•"/>
      <w:lvlJc w:val="left"/>
      <w:pPr>
        <w:ind w:left="5397" w:hanging="360"/>
      </w:pPr>
      <w:rPr>
        <w:rFonts w:hint="default"/>
        <w:lang w:val="en-US" w:eastAsia="en-US" w:bidi="en-US"/>
      </w:rPr>
    </w:lvl>
    <w:lvl w:ilvl="6" w:tplc="DDD84498">
      <w:numFmt w:val="bullet"/>
      <w:lvlText w:val="•"/>
      <w:lvlJc w:val="left"/>
      <w:pPr>
        <w:ind w:left="6262" w:hanging="360"/>
      </w:pPr>
      <w:rPr>
        <w:rFonts w:hint="default"/>
        <w:lang w:val="en-US" w:eastAsia="en-US" w:bidi="en-US"/>
      </w:rPr>
    </w:lvl>
    <w:lvl w:ilvl="7" w:tplc="EE42E004">
      <w:numFmt w:val="bullet"/>
      <w:lvlText w:val="•"/>
      <w:lvlJc w:val="left"/>
      <w:pPr>
        <w:ind w:left="7126" w:hanging="360"/>
      </w:pPr>
      <w:rPr>
        <w:rFonts w:hint="default"/>
        <w:lang w:val="en-US" w:eastAsia="en-US" w:bidi="en-US"/>
      </w:rPr>
    </w:lvl>
    <w:lvl w:ilvl="8" w:tplc="8030375C">
      <w:numFmt w:val="bullet"/>
      <w:lvlText w:val="•"/>
      <w:lvlJc w:val="left"/>
      <w:pPr>
        <w:ind w:left="7991" w:hanging="360"/>
      </w:pPr>
      <w:rPr>
        <w:rFonts w:hint="default"/>
        <w:lang w:val="en-US" w:eastAsia="en-US" w:bidi="en-US"/>
      </w:rPr>
    </w:lvl>
  </w:abstractNum>
  <w:abstractNum w:abstractNumId="5" w15:restartNumberingAfterBreak="0">
    <w:nsid w:val="7B0F53B6"/>
    <w:multiLevelType w:val="hybridMultilevel"/>
    <w:tmpl w:val="4E5CAC7A"/>
    <w:lvl w:ilvl="0" w:tplc="6BF4E768">
      <w:start w:val="1"/>
      <w:numFmt w:val="upperRoman"/>
      <w:lvlText w:val="%1."/>
      <w:lvlJc w:val="left"/>
      <w:pPr>
        <w:ind w:left="1198" w:hanging="718"/>
        <w:jc w:val="left"/>
      </w:pPr>
      <w:rPr>
        <w:rFonts w:hint="default"/>
        <w:b/>
        <w:bCs/>
        <w:spacing w:val="-4"/>
        <w:w w:val="100"/>
        <w:lang w:val="en-US" w:eastAsia="en-US" w:bidi="en-US"/>
      </w:rPr>
    </w:lvl>
    <w:lvl w:ilvl="1" w:tplc="149CF898">
      <w:start w:val="1"/>
      <w:numFmt w:val="upperLetter"/>
      <w:lvlText w:val="%2."/>
      <w:lvlJc w:val="left"/>
      <w:pPr>
        <w:ind w:left="2278" w:hanging="718"/>
        <w:jc w:val="left"/>
      </w:pPr>
      <w:rPr>
        <w:rFonts w:ascii="Arial" w:eastAsia="Arial" w:hAnsi="Arial" w:cs="Arial" w:hint="default"/>
        <w:b/>
        <w:bCs/>
        <w:spacing w:val="-6"/>
        <w:w w:val="100"/>
        <w:sz w:val="22"/>
        <w:szCs w:val="22"/>
        <w:lang w:val="en-US" w:eastAsia="en-US" w:bidi="en-US"/>
      </w:rPr>
    </w:lvl>
    <w:lvl w:ilvl="2" w:tplc="6F92B3AA">
      <w:numFmt w:val="bullet"/>
      <w:lvlText w:val="•"/>
      <w:lvlJc w:val="left"/>
      <w:pPr>
        <w:ind w:left="3106" w:hanging="718"/>
      </w:pPr>
      <w:rPr>
        <w:rFonts w:hint="default"/>
        <w:lang w:val="en-US" w:eastAsia="en-US" w:bidi="en-US"/>
      </w:rPr>
    </w:lvl>
    <w:lvl w:ilvl="3" w:tplc="213A278A">
      <w:numFmt w:val="bullet"/>
      <w:lvlText w:val="•"/>
      <w:lvlJc w:val="left"/>
      <w:pPr>
        <w:ind w:left="3933" w:hanging="718"/>
      </w:pPr>
      <w:rPr>
        <w:rFonts w:hint="default"/>
        <w:lang w:val="en-US" w:eastAsia="en-US" w:bidi="en-US"/>
      </w:rPr>
    </w:lvl>
    <w:lvl w:ilvl="4" w:tplc="25F46552">
      <w:numFmt w:val="bullet"/>
      <w:lvlText w:val="•"/>
      <w:lvlJc w:val="left"/>
      <w:pPr>
        <w:ind w:left="4760" w:hanging="718"/>
      </w:pPr>
      <w:rPr>
        <w:rFonts w:hint="default"/>
        <w:lang w:val="en-US" w:eastAsia="en-US" w:bidi="en-US"/>
      </w:rPr>
    </w:lvl>
    <w:lvl w:ilvl="5" w:tplc="6BD0A6BE">
      <w:numFmt w:val="bullet"/>
      <w:lvlText w:val="•"/>
      <w:lvlJc w:val="left"/>
      <w:pPr>
        <w:ind w:left="5586" w:hanging="718"/>
      </w:pPr>
      <w:rPr>
        <w:rFonts w:hint="default"/>
        <w:lang w:val="en-US" w:eastAsia="en-US" w:bidi="en-US"/>
      </w:rPr>
    </w:lvl>
    <w:lvl w:ilvl="6" w:tplc="48AE88F8">
      <w:numFmt w:val="bullet"/>
      <w:lvlText w:val="•"/>
      <w:lvlJc w:val="left"/>
      <w:pPr>
        <w:ind w:left="6413" w:hanging="718"/>
      </w:pPr>
      <w:rPr>
        <w:rFonts w:hint="default"/>
        <w:lang w:val="en-US" w:eastAsia="en-US" w:bidi="en-US"/>
      </w:rPr>
    </w:lvl>
    <w:lvl w:ilvl="7" w:tplc="09C8B2F0">
      <w:numFmt w:val="bullet"/>
      <w:lvlText w:val="•"/>
      <w:lvlJc w:val="left"/>
      <w:pPr>
        <w:ind w:left="7240" w:hanging="718"/>
      </w:pPr>
      <w:rPr>
        <w:rFonts w:hint="default"/>
        <w:lang w:val="en-US" w:eastAsia="en-US" w:bidi="en-US"/>
      </w:rPr>
    </w:lvl>
    <w:lvl w:ilvl="8" w:tplc="2A985B4C">
      <w:numFmt w:val="bullet"/>
      <w:lvlText w:val="•"/>
      <w:lvlJc w:val="left"/>
      <w:pPr>
        <w:ind w:left="8066" w:hanging="718"/>
      </w:pPr>
      <w:rPr>
        <w:rFonts w:hint="default"/>
        <w:lang w:val="en-US" w:eastAsia="en-US" w:bidi="en-US"/>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8D4"/>
    <w:rsid w:val="006978D4"/>
    <w:rsid w:val="008B46D6"/>
    <w:rsid w:val="00A31348"/>
    <w:rsid w:val="00CA271E"/>
    <w:rsid w:val="00D84A7E"/>
    <w:rsid w:val="00FB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3A31C"/>
  <w15:docId w15:val="{4BC2B7E7-6367-4FF3-B5DE-8979D149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31" w:hanging="401"/>
      <w:outlineLvl w:val="0"/>
    </w:pPr>
    <w:rPr>
      <w:b/>
      <w:bCs/>
      <w:sz w:val="24"/>
      <w:szCs w:val="24"/>
    </w:rPr>
  </w:style>
  <w:style w:type="paragraph" w:styleId="Heading2">
    <w:name w:val="heading 2"/>
    <w:basedOn w:val="Normal"/>
    <w:uiPriority w:val="9"/>
    <w:unhideWhenUsed/>
    <w:qFormat/>
    <w:pPr>
      <w:spacing w:line="275" w:lineRule="exact"/>
      <w:ind w:left="569"/>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3137" w:hanging="1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1793</Words>
  <Characters>10221</Characters>
  <Application>Microsoft Office Word</Application>
  <DocSecurity>0</DocSecurity>
  <Lines>85</Lines>
  <Paragraphs>23</Paragraphs>
  <ScaleCrop>false</ScaleCrop>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 Abed</dc:creator>
  <cp:lastModifiedBy>Dominique Johnson</cp:lastModifiedBy>
  <cp:revision>2</cp:revision>
  <dcterms:created xsi:type="dcterms:W3CDTF">2024-04-11T15:20:00Z</dcterms:created>
  <dcterms:modified xsi:type="dcterms:W3CDTF">2024-04-11T15:20:00Z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Microsoft® Word LTSC</vt:lpwstr>
  </property>
  <property fmtid="{D5CDD505-2E9C-101B-9397-08002B2CF9AE}" pid="4" name="LastSaved">
    <vt:filetime>2024-04-09T00:00:00Z</vt:filetime>
  </property>
</Properties>
</file>