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97A8E" w14:textId="415B286C" w:rsidR="00536512" w:rsidRDefault="00535060" w:rsidP="00535060">
      <w:pPr>
        <w:jc w:val="center"/>
        <w:rPr>
          <w:rFonts w:ascii="Times New Roman" w:hAnsi="Times New Roman" w:cs="Times New Roman"/>
        </w:rPr>
      </w:pPr>
      <w:r w:rsidRPr="00535060">
        <w:rPr>
          <w:rFonts w:ascii="Times New Roman" w:hAnsi="Times New Roman" w:cs="Times New Roman"/>
          <w:b/>
          <w:bCs/>
        </w:rPr>
        <w:t>NSF CAREER Administrative Notes</w:t>
      </w:r>
    </w:p>
    <w:p w14:paraId="2FB99C6A" w14:textId="7EB24A26" w:rsidR="00535060" w:rsidRDefault="00535060" w:rsidP="00535060">
      <w:pPr>
        <w:rPr>
          <w:rFonts w:ascii="Times New Roman" w:hAnsi="Times New Roman" w:cs="Times New Roman"/>
        </w:rPr>
      </w:pPr>
    </w:p>
    <w:p w14:paraId="7A7AADF3" w14:textId="77777777" w:rsidR="00535060" w:rsidRDefault="00535060" w:rsidP="00535060">
      <w:pPr>
        <w:pStyle w:val="ListParagraph"/>
        <w:numPr>
          <w:ilvl w:val="0"/>
          <w:numId w:val="1"/>
        </w:numPr>
        <w:rPr>
          <w:rFonts w:ascii="Times New Roman" w:hAnsi="Times New Roman" w:cs="Times New Roman"/>
        </w:rPr>
      </w:pPr>
      <w:r w:rsidRPr="00535060">
        <w:rPr>
          <w:rFonts w:ascii="Times New Roman" w:hAnsi="Times New Roman" w:cs="Times New Roman"/>
          <w:b/>
          <w:bCs/>
        </w:rPr>
        <w:t>Submit your Cayuse routing sheet as soon as you know that you are going to submit a proposal.</w:t>
      </w:r>
      <w:r>
        <w:rPr>
          <w:rFonts w:ascii="Times New Roman" w:hAnsi="Times New Roman" w:cs="Times New Roman"/>
        </w:rPr>
        <w:t xml:space="preserve"> </w:t>
      </w:r>
    </w:p>
    <w:p w14:paraId="0EE3A513" w14:textId="77777777" w:rsidR="00535060" w:rsidRDefault="00535060" w:rsidP="00535060">
      <w:pPr>
        <w:pStyle w:val="ListParagraph"/>
        <w:numPr>
          <w:ilvl w:val="1"/>
          <w:numId w:val="1"/>
        </w:numPr>
        <w:rPr>
          <w:rFonts w:ascii="Times New Roman" w:hAnsi="Times New Roman" w:cs="Times New Roman"/>
        </w:rPr>
      </w:pPr>
      <w:r>
        <w:rPr>
          <w:rFonts w:ascii="Times New Roman" w:hAnsi="Times New Roman" w:cs="Times New Roman"/>
        </w:rPr>
        <w:t xml:space="preserve">Four (4) to Six (6) weeks prior to the deadline is most helpful to OSRP. </w:t>
      </w:r>
    </w:p>
    <w:p w14:paraId="18D38420" w14:textId="5B20A841" w:rsidR="00535060" w:rsidRDefault="00535060" w:rsidP="00535060">
      <w:pPr>
        <w:pStyle w:val="ListParagraph"/>
        <w:numPr>
          <w:ilvl w:val="1"/>
          <w:numId w:val="1"/>
        </w:numPr>
        <w:rPr>
          <w:rFonts w:ascii="Times New Roman" w:hAnsi="Times New Roman" w:cs="Times New Roman"/>
        </w:rPr>
      </w:pPr>
      <w:r>
        <w:rPr>
          <w:rFonts w:ascii="Times New Roman" w:hAnsi="Times New Roman" w:cs="Times New Roman"/>
        </w:rPr>
        <w:t>At the absolute latest, it should be started no later than five (5) days prior to the deadline.</w:t>
      </w:r>
    </w:p>
    <w:p w14:paraId="7ABE2F79" w14:textId="77777777" w:rsidR="002613C6" w:rsidRPr="002613C6" w:rsidRDefault="002613C6" w:rsidP="002613C6">
      <w:pPr>
        <w:pStyle w:val="ListParagraph"/>
        <w:rPr>
          <w:rFonts w:ascii="Times New Roman" w:hAnsi="Times New Roman" w:cs="Times New Roman"/>
        </w:rPr>
      </w:pPr>
    </w:p>
    <w:p w14:paraId="75B859A4" w14:textId="33C07E68" w:rsidR="00535060" w:rsidRDefault="00535060" w:rsidP="00535060">
      <w:pPr>
        <w:pStyle w:val="ListParagraph"/>
        <w:numPr>
          <w:ilvl w:val="0"/>
          <w:numId w:val="1"/>
        </w:numPr>
        <w:rPr>
          <w:rFonts w:ascii="Times New Roman" w:hAnsi="Times New Roman" w:cs="Times New Roman"/>
        </w:rPr>
      </w:pPr>
      <w:r>
        <w:rPr>
          <w:rFonts w:ascii="Times New Roman" w:hAnsi="Times New Roman" w:cs="Times New Roman"/>
          <w:b/>
          <w:bCs/>
        </w:rPr>
        <w:t>Work on the administrative portions of the proposal first</w:t>
      </w:r>
    </w:p>
    <w:p w14:paraId="79945AEE" w14:textId="0D4C69B6" w:rsidR="00535060" w:rsidRDefault="00535060" w:rsidP="00535060">
      <w:pPr>
        <w:pStyle w:val="ListParagraph"/>
        <w:numPr>
          <w:ilvl w:val="1"/>
          <w:numId w:val="1"/>
        </w:numPr>
        <w:rPr>
          <w:rFonts w:ascii="Times New Roman" w:hAnsi="Times New Roman" w:cs="Times New Roman"/>
        </w:rPr>
      </w:pPr>
      <w:proofErr w:type="spellStart"/>
      <w:r>
        <w:rPr>
          <w:rFonts w:ascii="Times New Roman" w:hAnsi="Times New Roman" w:cs="Times New Roman"/>
        </w:rPr>
        <w:t>Biosketch</w:t>
      </w:r>
      <w:proofErr w:type="spellEnd"/>
    </w:p>
    <w:p w14:paraId="704DF556" w14:textId="42550A72" w:rsidR="00535060" w:rsidRDefault="00535060" w:rsidP="00535060">
      <w:pPr>
        <w:pStyle w:val="ListParagraph"/>
        <w:numPr>
          <w:ilvl w:val="1"/>
          <w:numId w:val="1"/>
        </w:numPr>
        <w:rPr>
          <w:rFonts w:ascii="Times New Roman" w:hAnsi="Times New Roman" w:cs="Times New Roman"/>
        </w:rPr>
      </w:pPr>
      <w:r>
        <w:rPr>
          <w:rFonts w:ascii="Times New Roman" w:hAnsi="Times New Roman" w:cs="Times New Roman"/>
        </w:rPr>
        <w:t>List of Collaborators and Affiliations</w:t>
      </w:r>
    </w:p>
    <w:p w14:paraId="1F1A3D51" w14:textId="77777777" w:rsidR="00F44864" w:rsidRDefault="00F44864" w:rsidP="00F44864">
      <w:pPr>
        <w:pStyle w:val="ListParagraph"/>
        <w:numPr>
          <w:ilvl w:val="1"/>
          <w:numId w:val="1"/>
        </w:numPr>
        <w:rPr>
          <w:rFonts w:ascii="Times New Roman" w:hAnsi="Times New Roman" w:cs="Times New Roman"/>
        </w:rPr>
      </w:pPr>
      <w:r>
        <w:rPr>
          <w:rFonts w:ascii="Times New Roman" w:hAnsi="Times New Roman" w:cs="Times New Roman"/>
        </w:rPr>
        <w:t>Current and Pending Support (OSRP)</w:t>
      </w:r>
    </w:p>
    <w:p w14:paraId="478034EC" w14:textId="26323CA9" w:rsidR="00535060" w:rsidRDefault="00535060" w:rsidP="00535060">
      <w:pPr>
        <w:pStyle w:val="ListParagraph"/>
        <w:numPr>
          <w:ilvl w:val="1"/>
          <w:numId w:val="1"/>
        </w:numPr>
        <w:rPr>
          <w:rFonts w:ascii="Times New Roman" w:hAnsi="Times New Roman" w:cs="Times New Roman"/>
        </w:rPr>
      </w:pPr>
      <w:r>
        <w:rPr>
          <w:rFonts w:ascii="Times New Roman" w:hAnsi="Times New Roman" w:cs="Times New Roman"/>
        </w:rPr>
        <w:t>Budget</w:t>
      </w:r>
    </w:p>
    <w:p w14:paraId="24DABE35" w14:textId="2E5700C5" w:rsidR="00535060" w:rsidRDefault="00535060" w:rsidP="00535060">
      <w:pPr>
        <w:pStyle w:val="ListParagraph"/>
        <w:numPr>
          <w:ilvl w:val="1"/>
          <w:numId w:val="1"/>
        </w:numPr>
        <w:rPr>
          <w:rFonts w:ascii="Times New Roman" w:hAnsi="Times New Roman" w:cs="Times New Roman"/>
        </w:rPr>
      </w:pPr>
      <w:r>
        <w:rPr>
          <w:rFonts w:ascii="Times New Roman" w:hAnsi="Times New Roman" w:cs="Times New Roman"/>
        </w:rPr>
        <w:t>Budget Justification</w:t>
      </w:r>
    </w:p>
    <w:p w14:paraId="0913FB30" w14:textId="55FD2AF2" w:rsidR="00535060" w:rsidRDefault="00535060" w:rsidP="00535060">
      <w:pPr>
        <w:pStyle w:val="ListParagraph"/>
        <w:numPr>
          <w:ilvl w:val="1"/>
          <w:numId w:val="1"/>
        </w:numPr>
        <w:rPr>
          <w:rFonts w:ascii="Times New Roman" w:hAnsi="Times New Roman" w:cs="Times New Roman"/>
        </w:rPr>
      </w:pPr>
      <w:r>
        <w:rPr>
          <w:rFonts w:ascii="Times New Roman" w:hAnsi="Times New Roman" w:cs="Times New Roman"/>
        </w:rPr>
        <w:t>Facilities, Equipment and Other Resources</w:t>
      </w:r>
    </w:p>
    <w:p w14:paraId="43E91334" w14:textId="2A1B9C15" w:rsidR="00535060" w:rsidRDefault="00535060" w:rsidP="00535060">
      <w:pPr>
        <w:pStyle w:val="ListParagraph"/>
        <w:numPr>
          <w:ilvl w:val="1"/>
          <w:numId w:val="1"/>
        </w:numPr>
        <w:rPr>
          <w:rFonts w:ascii="Times New Roman" w:hAnsi="Times New Roman" w:cs="Times New Roman"/>
        </w:rPr>
      </w:pPr>
      <w:r>
        <w:rPr>
          <w:rFonts w:ascii="Times New Roman" w:hAnsi="Times New Roman" w:cs="Times New Roman"/>
        </w:rPr>
        <w:t>Data Management Plan</w:t>
      </w:r>
    </w:p>
    <w:p w14:paraId="003F9BBD" w14:textId="2474A058" w:rsidR="00535060" w:rsidRDefault="00535060" w:rsidP="00535060">
      <w:pPr>
        <w:pStyle w:val="ListParagraph"/>
        <w:numPr>
          <w:ilvl w:val="1"/>
          <w:numId w:val="1"/>
        </w:numPr>
        <w:rPr>
          <w:rFonts w:ascii="Times New Roman" w:hAnsi="Times New Roman" w:cs="Times New Roman"/>
        </w:rPr>
      </w:pPr>
      <w:r>
        <w:rPr>
          <w:rFonts w:ascii="Times New Roman" w:hAnsi="Times New Roman" w:cs="Times New Roman"/>
        </w:rPr>
        <w:t>Post-doc Mentoring Plan, if applicable</w:t>
      </w:r>
    </w:p>
    <w:p w14:paraId="29381248" w14:textId="6004F080" w:rsidR="00535060" w:rsidRDefault="00535060" w:rsidP="00535060">
      <w:pPr>
        <w:pStyle w:val="ListParagraph"/>
        <w:numPr>
          <w:ilvl w:val="1"/>
          <w:numId w:val="1"/>
        </w:numPr>
        <w:rPr>
          <w:rFonts w:ascii="Times New Roman" w:hAnsi="Times New Roman" w:cs="Times New Roman"/>
        </w:rPr>
      </w:pPr>
      <w:r>
        <w:rPr>
          <w:rFonts w:ascii="Times New Roman" w:hAnsi="Times New Roman" w:cs="Times New Roman"/>
        </w:rPr>
        <w:t>Letter of Collaboration</w:t>
      </w:r>
    </w:p>
    <w:p w14:paraId="05705294" w14:textId="77777777" w:rsidR="002613C6" w:rsidRPr="002613C6" w:rsidRDefault="002613C6" w:rsidP="002613C6">
      <w:pPr>
        <w:pStyle w:val="ListParagraph"/>
        <w:rPr>
          <w:rFonts w:ascii="Times New Roman" w:hAnsi="Times New Roman" w:cs="Times New Roman"/>
        </w:rPr>
      </w:pPr>
    </w:p>
    <w:p w14:paraId="388B4899" w14:textId="14BB9C5E" w:rsidR="00535060" w:rsidRDefault="00535060" w:rsidP="00535060">
      <w:pPr>
        <w:pStyle w:val="ListParagraph"/>
        <w:numPr>
          <w:ilvl w:val="0"/>
          <w:numId w:val="1"/>
        </w:numPr>
        <w:rPr>
          <w:rFonts w:ascii="Times New Roman" w:hAnsi="Times New Roman" w:cs="Times New Roman"/>
        </w:rPr>
      </w:pPr>
      <w:r>
        <w:rPr>
          <w:rFonts w:ascii="Times New Roman" w:hAnsi="Times New Roman" w:cs="Times New Roman"/>
          <w:b/>
          <w:bCs/>
        </w:rPr>
        <w:t>Submit the full proposal ready to submit to OSRP no later than 2 days prior (</w:t>
      </w:r>
      <w:r w:rsidR="0004739A">
        <w:rPr>
          <w:rFonts w:ascii="Times New Roman" w:hAnsi="Times New Roman" w:cs="Times New Roman"/>
          <w:b/>
          <w:bCs/>
        </w:rPr>
        <w:t>Monday, July 25, 2022</w:t>
      </w:r>
      <w:r>
        <w:rPr>
          <w:rFonts w:ascii="Times New Roman" w:hAnsi="Times New Roman" w:cs="Times New Roman"/>
          <w:b/>
          <w:bCs/>
        </w:rPr>
        <w:t>) to the deadline</w:t>
      </w:r>
    </w:p>
    <w:p w14:paraId="4DC07560" w14:textId="77777777" w:rsidR="002613C6" w:rsidRDefault="002613C6" w:rsidP="002613C6">
      <w:pPr>
        <w:pStyle w:val="ListParagraph"/>
        <w:rPr>
          <w:rFonts w:ascii="Times New Roman" w:hAnsi="Times New Roman" w:cs="Times New Roman"/>
          <w:b/>
          <w:bCs/>
        </w:rPr>
      </w:pPr>
    </w:p>
    <w:p w14:paraId="0F2816D5" w14:textId="3973B0C5" w:rsidR="00535060" w:rsidRDefault="00535060" w:rsidP="00535060">
      <w:pPr>
        <w:pStyle w:val="ListParagraph"/>
        <w:numPr>
          <w:ilvl w:val="0"/>
          <w:numId w:val="1"/>
        </w:numPr>
        <w:rPr>
          <w:rFonts w:ascii="Times New Roman" w:hAnsi="Times New Roman" w:cs="Times New Roman"/>
          <w:b/>
          <w:bCs/>
        </w:rPr>
      </w:pPr>
      <w:r w:rsidRPr="00535060">
        <w:rPr>
          <w:rFonts w:ascii="Times New Roman" w:hAnsi="Times New Roman" w:cs="Times New Roman"/>
          <w:b/>
          <w:bCs/>
        </w:rPr>
        <w:t>CAREER Proposal</w:t>
      </w:r>
    </w:p>
    <w:p w14:paraId="1865DA32" w14:textId="77777777" w:rsidR="009E3054" w:rsidRPr="009E3054" w:rsidRDefault="009E3054" w:rsidP="009E3054">
      <w:pPr>
        <w:pStyle w:val="ListParagraph"/>
        <w:rPr>
          <w:rFonts w:ascii="Times New Roman" w:hAnsi="Times New Roman" w:cs="Times New Roman"/>
          <w:b/>
          <w:bCs/>
        </w:rPr>
      </w:pPr>
    </w:p>
    <w:p w14:paraId="30254AAC" w14:textId="77777777" w:rsidR="00E079AF" w:rsidRDefault="009E3054" w:rsidP="009E3054">
      <w:pPr>
        <w:pStyle w:val="ListParagraph"/>
        <w:numPr>
          <w:ilvl w:val="1"/>
          <w:numId w:val="1"/>
        </w:numPr>
        <w:rPr>
          <w:rFonts w:ascii="Times New Roman" w:hAnsi="Times New Roman" w:cs="Times New Roman"/>
          <w:b/>
          <w:bCs/>
        </w:rPr>
      </w:pPr>
      <w:r w:rsidRPr="00E079AF">
        <w:rPr>
          <w:rFonts w:ascii="Times New Roman" w:hAnsi="Times New Roman" w:cs="Times New Roman"/>
        </w:rPr>
        <w:t>NSF’s commitment to encourage faculty and academic institutions to value and support the</w:t>
      </w:r>
      <w:r w:rsidRPr="009E3054">
        <w:rPr>
          <w:rFonts w:ascii="Times New Roman" w:hAnsi="Times New Roman" w:cs="Times New Roman"/>
          <w:b/>
          <w:bCs/>
        </w:rPr>
        <w:t xml:space="preserve"> integration of research and education. </w:t>
      </w:r>
    </w:p>
    <w:p w14:paraId="349F4B9B" w14:textId="77777777" w:rsidR="0034076A" w:rsidRDefault="0034076A" w:rsidP="0034076A">
      <w:pPr>
        <w:pStyle w:val="ListParagraph"/>
        <w:ind w:left="1440"/>
        <w:rPr>
          <w:rFonts w:ascii="Times New Roman" w:hAnsi="Times New Roman" w:cs="Times New Roman"/>
          <w:b/>
          <w:bCs/>
        </w:rPr>
      </w:pPr>
    </w:p>
    <w:p w14:paraId="2385FA90" w14:textId="0425AE60" w:rsidR="002613C6" w:rsidRPr="002613C6" w:rsidRDefault="00BE7BBE" w:rsidP="002613C6">
      <w:pPr>
        <w:pStyle w:val="ListParagraph"/>
        <w:numPr>
          <w:ilvl w:val="1"/>
          <w:numId w:val="1"/>
        </w:numPr>
        <w:rPr>
          <w:rFonts w:ascii="Times New Roman" w:hAnsi="Times New Roman" w:cs="Times New Roman"/>
          <w:b/>
          <w:bCs/>
        </w:rPr>
      </w:pPr>
      <w:r>
        <w:rPr>
          <w:rFonts w:ascii="Times New Roman" w:hAnsi="Times New Roman" w:cs="Times New Roman"/>
          <w:b/>
          <w:bCs/>
        </w:rPr>
        <w:t xml:space="preserve">Webpage: </w:t>
      </w:r>
      <w:hyperlink r:id="rId7" w:history="1">
        <w:r w:rsidRPr="00E61C12">
          <w:rPr>
            <w:rStyle w:val="Hyperlink"/>
            <w:rFonts w:ascii="Times New Roman" w:hAnsi="Times New Roman" w:cs="Times New Roman"/>
            <w:b/>
            <w:bCs/>
          </w:rPr>
          <w:t>https://www.nsf.gov/crssprgm/career/contacts.jsp</w:t>
        </w:r>
      </w:hyperlink>
    </w:p>
    <w:p w14:paraId="702D6EAB" w14:textId="77777777" w:rsidR="00E961FE" w:rsidRDefault="00E961FE" w:rsidP="00E961FE">
      <w:pPr>
        <w:pStyle w:val="ListParagraph"/>
        <w:ind w:left="1440"/>
        <w:rPr>
          <w:rFonts w:ascii="Times New Roman" w:hAnsi="Times New Roman" w:cs="Times New Roman"/>
          <w:b/>
          <w:bCs/>
        </w:rPr>
      </w:pPr>
    </w:p>
    <w:p w14:paraId="6208BF40" w14:textId="063D13CE" w:rsidR="002613C6" w:rsidRPr="002613C6" w:rsidRDefault="00BE7BBE" w:rsidP="002613C6">
      <w:pPr>
        <w:pStyle w:val="ListParagraph"/>
        <w:numPr>
          <w:ilvl w:val="1"/>
          <w:numId w:val="1"/>
        </w:numPr>
        <w:rPr>
          <w:rFonts w:ascii="Times New Roman" w:hAnsi="Times New Roman" w:cs="Times New Roman"/>
          <w:b/>
          <w:bCs/>
        </w:rPr>
      </w:pPr>
      <w:r>
        <w:rPr>
          <w:rFonts w:ascii="Times New Roman" w:hAnsi="Times New Roman" w:cs="Times New Roman"/>
          <w:b/>
          <w:bCs/>
        </w:rPr>
        <w:t xml:space="preserve">Solicitation: </w:t>
      </w:r>
      <w:hyperlink r:id="rId8" w:history="1">
        <w:r w:rsidRPr="00E61C12">
          <w:rPr>
            <w:rStyle w:val="Hyperlink"/>
            <w:rFonts w:ascii="Times New Roman" w:hAnsi="Times New Roman" w:cs="Times New Roman"/>
            <w:b/>
            <w:bCs/>
          </w:rPr>
          <w:t>https://www.nsf.gov/publications/pub_summ.jsp?ods_key=nsf20525</w:t>
        </w:r>
      </w:hyperlink>
      <w:r>
        <w:rPr>
          <w:rFonts w:ascii="Times New Roman" w:hAnsi="Times New Roman" w:cs="Times New Roman"/>
          <w:b/>
          <w:bCs/>
        </w:rPr>
        <w:t xml:space="preserve"> </w:t>
      </w:r>
    </w:p>
    <w:p w14:paraId="00E21ABF" w14:textId="77777777" w:rsidR="00E961FE" w:rsidRDefault="00E961FE" w:rsidP="00E961FE">
      <w:pPr>
        <w:pStyle w:val="ListParagraph"/>
        <w:ind w:left="1440"/>
        <w:rPr>
          <w:rFonts w:ascii="Times New Roman" w:hAnsi="Times New Roman" w:cs="Times New Roman"/>
          <w:b/>
          <w:bCs/>
        </w:rPr>
      </w:pPr>
    </w:p>
    <w:p w14:paraId="179848DF" w14:textId="45FB19CF" w:rsidR="00535060" w:rsidRPr="00BE7BBE" w:rsidRDefault="00535060" w:rsidP="00535060">
      <w:pPr>
        <w:pStyle w:val="ListParagraph"/>
        <w:numPr>
          <w:ilvl w:val="1"/>
          <w:numId w:val="1"/>
        </w:numPr>
        <w:rPr>
          <w:rFonts w:ascii="Times New Roman" w:hAnsi="Times New Roman" w:cs="Times New Roman"/>
          <w:b/>
          <w:bCs/>
        </w:rPr>
      </w:pPr>
      <w:r w:rsidRPr="00BE7BBE">
        <w:rPr>
          <w:rFonts w:ascii="Times New Roman" w:hAnsi="Times New Roman" w:cs="Times New Roman"/>
          <w:b/>
          <w:bCs/>
        </w:rPr>
        <w:t xml:space="preserve">DUE DATE: </w:t>
      </w:r>
      <w:r w:rsidR="0004739A">
        <w:rPr>
          <w:rFonts w:ascii="Times New Roman" w:hAnsi="Times New Roman" w:cs="Times New Roman"/>
          <w:b/>
          <w:bCs/>
        </w:rPr>
        <w:t>Wednesday, July 27, 2022</w:t>
      </w:r>
    </w:p>
    <w:p w14:paraId="22512A39" w14:textId="77777777" w:rsidR="00E961FE" w:rsidRDefault="00E961FE" w:rsidP="00E961FE">
      <w:pPr>
        <w:pStyle w:val="ListParagraph"/>
        <w:ind w:left="1440"/>
        <w:rPr>
          <w:rFonts w:ascii="Times New Roman" w:hAnsi="Times New Roman" w:cs="Times New Roman"/>
        </w:rPr>
      </w:pPr>
    </w:p>
    <w:p w14:paraId="01DE9A96" w14:textId="7D28D3C5" w:rsidR="00535060" w:rsidRDefault="00535060" w:rsidP="00535060">
      <w:pPr>
        <w:pStyle w:val="ListParagraph"/>
        <w:numPr>
          <w:ilvl w:val="1"/>
          <w:numId w:val="1"/>
        </w:numPr>
        <w:rPr>
          <w:rFonts w:ascii="Times New Roman" w:hAnsi="Times New Roman" w:cs="Times New Roman"/>
        </w:rPr>
      </w:pPr>
      <w:r>
        <w:rPr>
          <w:rFonts w:ascii="Times New Roman" w:hAnsi="Times New Roman" w:cs="Times New Roman"/>
        </w:rPr>
        <w:t xml:space="preserve">PI can submit 1 proposal per year and 3 </w:t>
      </w:r>
      <w:proofErr w:type="gramStart"/>
      <w:r>
        <w:rPr>
          <w:rFonts w:ascii="Times New Roman" w:hAnsi="Times New Roman" w:cs="Times New Roman"/>
        </w:rPr>
        <w:t>total</w:t>
      </w:r>
      <w:proofErr w:type="gramEnd"/>
    </w:p>
    <w:p w14:paraId="79EC9FB4" w14:textId="77777777" w:rsidR="00E961FE" w:rsidRDefault="00E961FE" w:rsidP="00E961FE">
      <w:pPr>
        <w:pStyle w:val="ListParagraph"/>
        <w:ind w:left="1440"/>
        <w:rPr>
          <w:rFonts w:ascii="Times New Roman" w:hAnsi="Times New Roman" w:cs="Times New Roman"/>
          <w:b/>
          <w:bCs/>
        </w:rPr>
      </w:pPr>
    </w:p>
    <w:p w14:paraId="1AF371F2" w14:textId="4C8A8A68" w:rsidR="00535060" w:rsidRPr="00BE7BBE" w:rsidRDefault="00535060" w:rsidP="00535060">
      <w:pPr>
        <w:pStyle w:val="ListParagraph"/>
        <w:numPr>
          <w:ilvl w:val="1"/>
          <w:numId w:val="1"/>
        </w:numPr>
        <w:rPr>
          <w:rFonts w:ascii="Times New Roman" w:hAnsi="Times New Roman" w:cs="Times New Roman"/>
          <w:b/>
          <w:bCs/>
        </w:rPr>
      </w:pPr>
      <w:r w:rsidRPr="00BE7BBE">
        <w:rPr>
          <w:rFonts w:ascii="Times New Roman" w:hAnsi="Times New Roman" w:cs="Times New Roman"/>
          <w:b/>
          <w:bCs/>
        </w:rPr>
        <w:t>PI Eligibility</w:t>
      </w:r>
    </w:p>
    <w:p w14:paraId="4ED21ACF" w14:textId="77777777" w:rsidR="00535060" w:rsidRDefault="00535060" w:rsidP="00535060">
      <w:pPr>
        <w:pStyle w:val="ListParagraph"/>
        <w:numPr>
          <w:ilvl w:val="2"/>
          <w:numId w:val="1"/>
        </w:numPr>
        <w:rPr>
          <w:rFonts w:ascii="Times New Roman" w:hAnsi="Times New Roman" w:cs="Times New Roman"/>
        </w:rPr>
      </w:pPr>
      <w:r w:rsidRPr="00535060">
        <w:rPr>
          <w:rFonts w:ascii="Times New Roman" w:hAnsi="Times New Roman" w:cs="Times New Roman"/>
        </w:rPr>
        <w:t>Hold a doctoral degree in a field supported by NSF;</w:t>
      </w:r>
    </w:p>
    <w:p w14:paraId="6B8764DB" w14:textId="77777777" w:rsidR="00535060" w:rsidRDefault="00535060" w:rsidP="00535060">
      <w:pPr>
        <w:pStyle w:val="ListParagraph"/>
        <w:numPr>
          <w:ilvl w:val="2"/>
          <w:numId w:val="1"/>
        </w:numPr>
        <w:rPr>
          <w:rFonts w:ascii="Times New Roman" w:hAnsi="Times New Roman" w:cs="Times New Roman"/>
        </w:rPr>
      </w:pPr>
      <w:r w:rsidRPr="00535060">
        <w:rPr>
          <w:rFonts w:ascii="Times New Roman" w:hAnsi="Times New Roman" w:cs="Times New Roman"/>
        </w:rPr>
        <w:t>Be engaged in research in an area of science, engineering, or education supported by NSF;</w:t>
      </w:r>
    </w:p>
    <w:p w14:paraId="541A69AC" w14:textId="77777777" w:rsidR="00535060" w:rsidRDefault="00535060" w:rsidP="00535060">
      <w:pPr>
        <w:pStyle w:val="ListParagraph"/>
        <w:numPr>
          <w:ilvl w:val="2"/>
          <w:numId w:val="1"/>
        </w:numPr>
        <w:rPr>
          <w:rFonts w:ascii="Times New Roman" w:hAnsi="Times New Roman" w:cs="Times New Roman"/>
        </w:rPr>
      </w:pPr>
      <w:r w:rsidRPr="00535060">
        <w:rPr>
          <w:rFonts w:ascii="Times New Roman" w:hAnsi="Times New Roman" w:cs="Times New Roman"/>
        </w:rPr>
        <w:t>Hold at least a 50% tenure-track (or tenure-track-equivalent) position as an assistant professor (or equivalent title);</w:t>
      </w:r>
    </w:p>
    <w:p w14:paraId="6E9FEAE4" w14:textId="77777777" w:rsidR="00535060" w:rsidRDefault="00535060" w:rsidP="00535060">
      <w:pPr>
        <w:pStyle w:val="ListParagraph"/>
        <w:numPr>
          <w:ilvl w:val="2"/>
          <w:numId w:val="1"/>
        </w:numPr>
        <w:rPr>
          <w:rFonts w:ascii="Times New Roman" w:hAnsi="Times New Roman" w:cs="Times New Roman"/>
        </w:rPr>
      </w:pPr>
      <w:r w:rsidRPr="00535060">
        <w:rPr>
          <w:rFonts w:ascii="Times New Roman" w:hAnsi="Times New Roman" w:cs="Times New Roman"/>
        </w:rPr>
        <w:t>Be untenured; and</w:t>
      </w:r>
    </w:p>
    <w:p w14:paraId="288AA81C" w14:textId="06416E72" w:rsidR="00535060" w:rsidRDefault="00535060" w:rsidP="00535060">
      <w:pPr>
        <w:pStyle w:val="ListParagraph"/>
        <w:numPr>
          <w:ilvl w:val="2"/>
          <w:numId w:val="1"/>
        </w:numPr>
        <w:rPr>
          <w:rFonts w:ascii="Times New Roman" w:hAnsi="Times New Roman" w:cs="Times New Roman"/>
        </w:rPr>
      </w:pPr>
      <w:r w:rsidRPr="00535060">
        <w:rPr>
          <w:rFonts w:ascii="Times New Roman" w:hAnsi="Times New Roman" w:cs="Times New Roman"/>
        </w:rPr>
        <w:t>Have not previously received a CAREER award. (Prior or concurrent Federal support for other types of awards for non-duplicative research does not preclude eligibility.)</w:t>
      </w:r>
    </w:p>
    <w:p w14:paraId="1736B381" w14:textId="5D7B81BD" w:rsidR="00BE7BBE" w:rsidRDefault="00BE7BBE" w:rsidP="00535060">
      <w:pPr>
        <w:pStyle w:val="ListParagraph"/>
        <w:numPr>
          <w:ilvl w:val="2"/>
          <w:numId w:val="1"/>
        </w:numPr>
        <w:rPr>
          <w:rFonts w:ascii="Times New Roman" w:hAnsi="Times New Roman" w:cs="Times New Roman"/>
        </w:rPr>
      </w:pPr>
      <w:r w:rsidRPr="00BE7BBE">
        <w:rPr>
          <w:rFonts w:ascii="Times New Roman" w:hAnsi="Times New Roman" w:cs="Times New Roman"/>
        </w:rPr>
        <w:t xml:space="preserve">Faculty members who are </w:t>
      </w:r>
      <w:r w:rsidRPr="00BE7BBE">
        <w:rPr>
          <w:rFonts w:ascii="Times New Roman" w:hAnsi="Times New Roman" w:cs="Times New Roman"/>
          <w:b/>
          <w:bCs/>
        </w:rPr>
        <w:t>Associate Professors</w:t>
      </w:r>
      <w:r w:rsidRPr="00BE7BBE">
        <w:rPr>
          <w:rFonts w:ascii="Times New Roman" w:hAnsi="Times New Roman" w:cs="Times New Roman"/>
        </w:rPr>
        <w:t xml:space="preserve"> or in equivalent appointments, </w:t>
      </w:r>
      <w:r w:rsidRPr="00BE7BBE">
        <w:rPr>
          <w:rFonts w:ascii="Times New Roman" w:hAnsi="Times New Roman" w:cs="Times New Roman"/>
          <w:b/>
          <w:bCs/>
        </w:rPr>
        <w:t>with or without tenure</w:t>
      </w:r>
      <w:r w:rsidRPr="00BE7BBE">
        <w:rPr>
          <w:rFonts w:ascii="Times New Roman" w:hAnsi="Times New Roman" w:cs="Times New Roman"/>
        </w:rPr>
        <w:t xml:space="preserve">, are </w:t>
      </w:r>
      <w:r w:rsidRPr="00BE7BBE">
        <w:rPr>
          <w:rFonts w:ascii="Times New Roman" w:hAnsi="Times New Roman" w:cs="Times New Roman"/>
          <w:b/>
          <w:bCs/>
        </w:rPr>
        <w:t>not eligible</w:t>
      </w:r>
      <w:r w:rsidRPr="00BE7BBE">
        <w:rPr>
          <w:rFonts w:ascii="Times New Roman" w:hAnsi="Times New Roman" w:cs="Times New Roman"/>
        </w:rPr>
        <w:t xml:space="preserve"> for the CAREER program. Faculty members who hold Adjunct Faculty or equivalent appointments are not eligible for the CAREER program.</w:t>
      </w:r>
    </w:p>
    <w:p w14:paraId="746C094E" w14:textId="77777777" w:rsidR="00E961FE" w:rsidRPr="00E961FE" w:rsidRDefault="00E961FE" w:rsidP="00E961FE">
      <w:pPr>
        <w:pStyle w:val="ListParagraph"/>
        <w:ind w:left="1440"/>
        <w:rPr>
          <w:rFonts w:ascii="Times New Roman" w:hAnsi="Times New Roman" w:cs="Times New Roman"/>
        </w:rPr>
      </w:pPr>
    </w:p>
    <w:p w14:paraId="662D296B" w14:textId="05B7BA20" w:rsidR="00BE7BBE" w:rsidRDefault="00BE7BBE" w:rsidP="00BE7BBE">
      <w:pPr>
        <w:pStyle w:val="ListParagraph"/>
        <w:numPr>
          <w:ilvl w:val="1"/>
          <w:numId w:val="1"/>
        </w:numPr>
        <w:rPr>
          <w:rFonts w:ascii="Times New Roman" w:hAnsi="Times New Roman" w:cs="Times New Roman"/>
        </w:rPr>
      </w:pPr>
      <w:r w:rsidRPr="002613C6">
        <w:rPr>
          <w:rFonts w:ascii="Times New Roman" w:hAnsi="Times New Roman" w:cs="Times New Roman"/>
          <w:b/>
          <w:bCs/>
        </w:rPr>
        <w:lastRenderedPageBreak/>
        <w:t>Minimum Budget: $400,000</w:t>
      </w:r>
      <w:r>
        <w:rPr>
          <w:rFonts w:ascii="Times New Roman" w:hAnsi="Times New Roman" w:cs="Times New Roman"/>
        </w:rPr>
        <w:t xml:space="preserve"> (direct and indirect costs) for 5 years, </w:t>
      </w:r>
      <w:r w:rsidRPr="002613C6">
        <w:rPr>
          <w:rFonts w:ascii="Times New Roman" w:hAnsi="Times New Roman" w:cs="Times New Roman"/>
          <w:b/>
          <w:bCs/>
        </w:rPr>
        <w:t xml:space="preserve">except Bio and </w:t>
      </w:r>
      <w:proofErr w:type="spellStart"/>
      <w:r w:rsidRPr="002613C6">
        <w:rPr>
          <w:rFonts w:ascii="Times New Roman" w:hAnsi="Times New Roman" w:cs="Times New Roman"/>
          <w:b/>
          <w:bCs/>
        </w:rPr>
        <w:t>Eng</w:t>
      </w:r>
      <w:proofErr w:type="spellEnd"/>
      <w:r w:rsidR="002613C6">
        <w:rPr>
          <w:rFonts w:ascii="Times New Roman" w:hAnsi="Times New Roman" w:cs="Times New Roman"/>
          <w:b/>
          <w:bCs/>
        </w:rPr>
        <w:t>, $500,000</w:t>
      </w:r>
    </w:p>
    <w:p w14:paraId="0EDEFB00" w14:textId="7FD168D3" w:rsidR="00BE7BBE" w:rsidRDefault="00BE7BBE" w:rsidP="00BE7BBE">
      <w:pPr>
        <w:pStyle w:val="ListParagraph"/>
        <w:numPr>
          <w:ilvl w:val="2"/>
          <w:numId w:val="1"/>
        </w:numPr>
        <w:rPr>
          <w:rFonts w:ascii="Times New Roman" w:hAnsi="Times New Roman" w:cs="Times New Roman"/>
        </w:rPr>
      </w:pPr>
      <w:r w:rsidRPr="00BE7BBE">
        <w:rPr>
          <w:rFonts w:ascii="Times New Roman" w:hAnsi="Times New Roman" w:cs="Times New Roman"/>
        </w:rPr>
        <w:t>A list of CAREER Division/Directorate Contacts can be found on the CAREER web page</w:t>
      </w:r>
      <w:r>
        <w:rPr>
          <w:rFonts w:ascii="Times New Roman" w:hAnsi="Times New Roman" w:cs="Times New Roman"/>
        </w:rPr>
        <w:t xml:space="preserve">: </w:t>
      </w:r>
      <w:hyperlink r:id="rId9" w:history="1">
        <w:r w:rsidRPr="00E61C12">
          <w:rPr>
            <w:rStyle w:val="Hyperlink"/>
            <w:rFonts w:ascii="Times New Roman" w:hAnsi="Times New Roman" w:cs="Times New Roman"/>
          </w:rPr>
          <w:t>https://www.nsf.gov/awardsearch/advancedSearchResult?ProgRefCode=1045&amp;ActiveAwards=true</w:t>
        </w:r>
      </w:hyperlink>
      <w:r>
        <w:rPr>
          <w:rFonts w:ascii="Times New Roman" w:hAnsi="Times New Roman" w:cs="Times New Roman"/>
        </w:rPr>
        <w:t xml:space="preserve">   </w:t>
      </w:r>
    </w:p>
    <w:p w14:paraId="1FAF6FEC" w14:textId="25FC1270" w:rsidR="00BE7BBE" w:rsidRDefault="00BE7BBE" w:rsidP="00BE7BBE">
      <w:pPr>
        <w:pStyle w:val="ListParagraph"/>
        <w:numPr>
          <w:ilvl w:val="1"/>
          <w:numId w:val="1"/>
        </w:numPr>
        <w:rPr>
          <w:rFonts w:ascii="Times New Roman" w:hAnsi="Times New Roman" w:cs="Times New Roman"/>
        </w:rPr>
      </w:pPr>
      <w:r>
        <w:rPr>
          <w:rFonts w:ascii="Times New Roman" w:hAnsi="Times New Roman" w:cs="Times New Roman"/>
        </w:rPr>
        <w:t xml:space="preserve">Talk to </w:t>
      </w:r>
      <w:proofErr w:type="gramStart"/>
      <w:r>
        <w:rPr>
          <w:rFonts w:ascii="Times New Roman" w:hAnsi="Times New Roman" w:cs="Times New Roman"/>
        </w:rPr>
        <w:t>a</w:t>
      </w:r>
      <w:proofErr w:type="gramEnd"/>
      <w:r>
        <w:rPr>
          <w:rFonts w:ascii="Times New Roman" w:hAnsi="Times New Roman" w:cs="Times New Roman"/>
        </w:rPr>
        <w:t xml:space="preserve"> NSF Program Office about your idea and budget</w:t>
      </w:r>
    </w:p>
    <w:p w14:paraId="6D3C4B08" w14:textId="77777777" w:rsidR="00EB209F" w:rsidRPr="00EB209F" w:rsidRDefault="00EB209F" w:rsidP="00EB209F">
      <w:pPr>
        <w:pStyle w:val="ListParagraph"/>
        <w:ind w:left="1440"/>
        <w:rPr>
          <w:rFonts w:ascii="Times New Roman" w:hAnsi="Times New Roman" w:cs="Times New Roman"/>
        </w:rPr>
      </w:pPr>
    </w:p>
    <w:p w14:paraId="525C082F" w14:textId="3FB3BBE6" w:rsidR="0034076A" w:rsidRDefault="0034076A" w:rsidP="00BE7BBE">
      <w:pPr>
        <w:pStyle w:val="ListParagraph"/>
        <w:numPr>
          <w:ilvl w:val="1"/>
          <w:numId w:val="1"/>
        </w:numPr>
        <w:rPr>
          <w:rFonts w:ascii="Times New Roman" w:hAnsi="Times New Roman" w:cs="Times New Roman"/>
        </w:rPr>
      </w:pPr>
      <w:r w:rsidRPr="00E961FE">
        <w:rPr>
          <w:rFonts w:ascii="Times New Roman" w:hAnsi="Times New Roman" w:cs="Times New Roman"/>
          <w:b/>
          <w:bCs/>
        </w:rPr>
        <w:t xml:space="preserve">All CAREER proposals should describe an integrated path </w:t>
      </w:r>
      <w:r w:rsidR="00EB209F">
        <w:rPr>
          <w:rFonts w:ascii="Times New Roman" w:hAnsi="Times New Roman" w:cs="Times New Roman"/>
          <w:b/>
          <w:bCs/>
        </w:rPr>
        <w:t xml:space="preserve">(research and education) </w:t>
      </w:r>
      <w:r w:rsidRPr="00E961FE">
        <w:rPr>
          <w:rFonts w:ascii="Times New Roman" w:hAnsi="Times New Roman" w:cs="Times New Roman"/>
          <w:b/>
          <w:bCs/>
        </w:rPr>
        <w:t>that will lead to a successful career as an outstanding researcher and educator</w:t>
      </w:r>
      <w:r w:rsidRPr="0034076A">
        <w:rPr>
          <w:rFonts w:ascii="Times New Roman" w:hAnsi="Times New Roman" w:cs="Times New Roman"/>
        </w:rPr>
        <w:t>.</w:t>
      </w:r>
    </w:p>
    <w:p w14:paraId="1C738921" w14:textId="77777777" w:rsidR="002613C6" w:rsidRDefault="002613C6" w:rsidP="002613C6">
      <w:pPr>
        <w:pStyle w:val="ListParagraph"/>
        <w:rPr>
          <w:rFonts w:ascii="Times New Roman" w:hAnsi="Times New Roman" w:cs="Times New Roman"/>
        </w:rPr>
      </w:pPr>
    </w:p>
    <w:p w14:paraId="01F9D27C" w14:textId="51122F56" w:rsidR="00BE7BBE" w:rsidRPr="00EB209F" w:rsidRDefault="00BE7BBE" w:rsidP="00BE7BBE">
      <w:pPr>
        <w:pStyle w:val="ListParagraph"/>
        <w:numPr>
          <w:ilvl w:val="0"/>
          <w:numId w:val="1"/>
        </w:numPr>
        <w:rPr>
          <w:rFonts w:ascii="Times New Roman" w:hAnsi="Times New Roman" w:cs="Times New Roman"/>
          <w:b/>
          <w:bCs/>
        </w:rPr>
      </w:pPr>
      <w:r w:rsidRPr="00EB209F">
        <w:rPr>
          <w:rFonts w:ascii="Times New Roman" w:hAnsi="Times New Roman" w:cs="Times New Roman"/>
          <w:b/>
          <w:bCs/>
        </w:rPr>
        <w:t>CAREER Proposal Components</w:t>
      </w:r>
    </w:p>
    <w:p w14:paraId="70C4FA8D" w14:textId="77777777" w:rsidR="00EB209F" w:rsidRDefault="00EB209F" w:rsidP="00EB209F">
      <w:pPr>
        <w:pStyle w:val="ListParagraph"/>
        <w:ind w:left="1440"/>
        <w:rPr>
          <w:rFonts w:ascii="Times New Roman" w:hAnsi="Times New Roman" w:cs="Times New Roman"/>
        </w:rPr>
      </w:pPr>
    </w:p>
    <w:p w14:paraId="46013DDB" w14:textId="2E3CE25E" w:rsidR="00BE7BBE" w:rsidRDefault="00BE7BBE" w:rsidP="00BE7BBE">
      <w:pPr>
        <w:pStyle w:val="ListParagraph"/>
        <w:numPr>
          <w:ilvl w:val="1"/>
          <w:numId w:val="1"/>
        </w:numPr>
        <w:rPr>
          <w:rFonts w:ascii="Times New Roman" w:hAnsi="Times New Roman" w:cs="Times New Roman"/>
        </w:rPr>
      </w:pPr>
      <w:r>
        <w:rPr>
          <w:rFonts w:ascii="Times New Roman" w:hAnsi="Times New Roman" w:cs="Times New Roman"/>
        </w:rPr>
        <w:t xml:space="preserve">Submit in either </w:t>
      </w:r>
      <w:proofErr w:type="spellStart"/>
      <w:r>
        <w:rPr>
          <w:rFonts w:ascii="Times New Roman" w:hAnsi="Times New Roman" w:cs="Times New Roman"/>
        </w:rPr>
        <w:t>FastLane</w:t>
      </w:r>
      <w:proofErr w:type="spellEnd"/>
      <w:r>
        <w:rPr>
          <w:rFonts w:ascii="Times New Roman" w:hAnsi="Times New Roman" w:cs="Times New Roman"/>
        </w:rPr>
        <w:t xml:space="preserve"> or Research.gov</w:t>
      </w:r>
    </w:p>
    <w:p w14:paraId="79428FDE" w14:textId="77777777" w:rsidR="002613C6" w:rsidRDefault="002613C6" w:rsidP="002613C6">
      <w:pPr>
        <w:pStyle w:val="ListParagraph"/>
        <w:ind w:left="1440"/>
        <w:rPr>
          <w:rFonts w:ascii="Times New Roman" w:hAnsi="Times New Roman" w:cs="Times New Roman"/>
          <w:b/>
          <w:bCs/>
        </w:rPr>
      </w:pPr>
    </w:p>
    <w:p w14:paraId="673ECAD6" w14:textId="38C85A72" w:rsidR="00BE7BBE" w:rsidRPr="00BE7BBE" w:rsidRDefault="00BE7BBE" w:rsidP="00BE7BBE">
      <w:pPr>
        <w:pStyle w:val="ListParagraph"/>
        <w:numPr>
          <w:ilvl w:val="1"/>
          <w:numId w:val="1"/>
        </w:numPr>
        <w:rPr>
          <w:rFonts w:ascii="Times New Roman" w:hAnsi="Times New Roman" w:cs="Times New Roman"/>
          <w:b/>
          <w:bCs/>
        </w:rPr>
      </w:pPr>
      <w:r w:rsidRPr="00BE7BBE">
        <w:rPr>
          <w:rFonts w:ascii="Times New Roman" w:hAnsi="Times New Roman" w:cs="Times New Roman"/>
          <w:b/>
          <w:bCs/>
        </w:rPr>
        <w:t>Cover Sheet</w:t>
      </w:r>
    </w:p>
    <w:p w14:paraId="6EC9EB70" w14:textId="5604FB65" w:rsidR="00BE7BBE" w:rsidRDefault="00BE7BBE" w:rsidP="00BE7BBE">
      <w:pPr>
        <w:pStyle w:val="ListParagraph"/>
        <w:numPr>
          <w:ilvl w:val="2"/>
          <w:numId w:val="1"/>
        </w:numPr>
        <w:rPr>
          <w:rFonts w:ascii="Times New Roman" w:hAnsi="Times New Roman" w:cs="Times New Roman"/>
        </w:rPr>
      </w:pPr>
      <w:r>
        <w:rPr>
          <w:rFonts w:ascii="Times New Roman" w:hAnsi="Times New Roman" w:cs="Times New Roman"/>
        </w:rPr>
        <w:t>Select Unit of Consideration</w:t>
      </w:r>
    </w:p>
    <w:p w14:paraId="182D38DF" w14:textId="031F3BC5" w:rsidR="00BE7BBE" w:rsidRDefault="00BE7BBE" w:rsidP="00BE7BBE">
      <w:pPr>
        <w:pStyle w:val="ListParagraph"/>
        <w:numPr>
          <w:ilvl w:val="2"/>
          <w:numId w:val="1"/>
        </w:numPr>
        <w:rPr>
          <w:rFonts w:ascii="Times New Roman" w:hAnsi="Times New Roman" w:cs="Times New Roman"/>
        </w:rPr>
      </w:pPr>
      <w:r>
        <w:rPr>
          <w:rFonts w:ascii="Times New Roman" w:hAnsi="Times New Roman" w:cs="Times New Roman"/>
        </w:rPr>
        <w:t>Title: must begin with “CAREER:”</w:t>
      </w:r>
    </w:p>
    <w:p w14:paraId="6044A68B" w14:textId="7CFA5835" w:rsidR="00BE7BBE" w:rsidRDefault="00BE7BBE" w:rsidP="00BE7BBE">
      <w:pPr>
        <w:pStyle w:val="ListParagraph"/>
        <w:numPr>
          <w:ilvl w:val="2"/>
          <w:numId w:val="1"/>
        </w:numPr>
        <w:rPr>
          <w:rFonts w:ascii="Times New Roman" w:hAnsi="Times New Roman" w:cs="Times New Roman"/>
        </w:rPr>
      </w:pPr>
      <w:r>
        <w:rPr>
          <w:rFonts w:ascii="Times New Roman" w:hAnsi="Times New Roman" w:cs="Times New Roman"/>
        </w:rPr>
        <w:t>No Co-PIs</w:t>
      </w:r>
    </w:p>
    <w:p w14:paraId="2B16EBEE" w14:textId="77777777" w:rsidR="00A73008" w:rsidRPr="00A73008" w:rsidRDefault="00A73008" w:rsidP="00A73008">
      <w:pPr>
        <w:rPr>
          <w:rFonts w:ascii="Times New Roman" w:hAnsi="Times New Roman" w:cs="Times New Roman"/>
        </w:rPr>
      </w:pPr>
    </w:p>
    <w:p w14:paraId="6769E995" w14:textId="7174BB96" w:rsidR="00A73008" w:rsidRDefault="00A73008" w:rsidP="00BE7BBE">
      <w:pPr>
        <w:pStyle w:val="ListParagraph"/>
        <w:numPr>
          <w:ilvl w:val="1"/>
          <w:numId w:val="1"/>
        </w:numPr>
        <w:rPr>
          <w:rFonts w:ascii="Times New Roman" w:hAnsi="Times New Roman" w:cs="Times New Roman"/>
        </w:rPr>
      </w:pPr>
      <w:r>
        <w:rPr>
          <w:rFonts w:ascii="Times New Roman" w:hAnsi="Times New Roman" w:cs="Times New Roman"/>
          <w:b/>
          <w:bCs/>
        </w:rPr>
        <w:t xml:space="preserve">Project Summary / Abstract </w:t>
      </w:r>
      <w:r>
        <w:rPr>
          <w:rFonts w:ascii="Times New Roman" w:hAnsi="Times New Roman" w:cs="Times New Roman"/>
        </w:rPr>
        <w:t xml:space="preserve">(enter in text boxes in </w:t>
      </w:r>
      <w:proofErr w:type="spellStart"/>
      <w:r>
        <w:rPr>
          <w:rFonts w:ascii="Times New Roman" w:hAnsi="Times New Roman" w:cs="Times New Roman"/>
        </w:rPr>
        <w:t>FastLane</w:t>
      </w:r>
      <w:proofErr w:type="spellEnd"/>
      <w:r>
        <w:rPr>
          <w:rFonts w:ascii="Times New Roman" w:hAnsi="Times New Roman" w:cs="Times New Roman"/>
        </w:rPr>
        <w:t xml:space="preserve"> or 1 page in Research.gov)</w:t>
      </w:r>
    </w:p>
    <w:p w14:paraId="264D5E75" w14:textId="1DB722DA" w:rsidR="00A73008" w:rsidRDefault="00A73008" w:rsidP="00A73008">
      <w:pPr>
        <w:pStyle w:val="ListParagraph"/>
        <w:numPr>
          <w:ilvl w:val="2"/>
          <w:numId w:val="1"/>
        </w:numPr>
        <w:rPr>
          <w:rFonts w:ascii="Times New Roman" w:hAnsi="Times New Roman" w:cs="Times New Roman"/>
        </w:rPr>
      </w:pPr>
      <w:r w:rsidRPr="00A73008">
        <w:rPr>
          <w:rFonts w:ascii="Times New Roman" w:hAnsi="Times New Roman" w:cs="Times New Roman"/>
        </w:rPr>
        <w:t>Overview</w:t>
      </w:r>
    </w:p>
    <w:p w14:paraId="15C0BAB2" w14:textId="10766C1E" w:rsidR="00A73008" w:rsidRDefault="00A73008" w:rsidP="00A73008">
      <w:pPr>
        <w:pStyle w:val="ListParagraph"/>
        <w:numPr>
          <w:ilvl w:val="2"/>
          <w:numId w:val="1"/>
        </w:numPr>
        <w:rPr>
          <w:rFonts w:ascii="Times New Roman" w:hAnsi="Times New Roman" w:cs="Times New Roman"/>
        </w:rPr>
      </w:pPr>
      <w:r>
        <w:rPr>
          <w:rFonts w:ascii="Times New Roman" w:hAnsi="Times New Roman" w:cs="Times New Roman"/>
        </w:rPr>
        <w:t>Broader Impacts</w:t>
      </w:r>
    </w:p>
    <w:p w14:paraId="2A1E6D2D" w14:textId="4228467A" w:rsidR="00A73008" w:rsidRDefault="00A73008" w:rsidP="00A73008">
      <w:pPr>
        <w:pStyle w:val="ListParagraph"/>
        <w:numPr>
          <w:ilvl w:val="2"/>
          <w:numId w:val="1"/>
        </w:numPr>
        <w:rPr>
          <w:rFonts w:ascii="Times New Roman" w:hAnsi="Times New Roman" w:cs="Times New Roman"/>
        </w:rPr>
      </w:pPr>
      <w:r>
        <w:rPr>
          <w:rFonts w:ascii="Times New Roman" w:hAnsi="Times New Roman" w:cs="Times New Roman"/>
        </w:rPr>
        <w:t>Intellectual Merit</w:t>
      </w:r>
    </w:p>
    <w:p w14:paraId="1E24987B" w14:textId="77777777" w:rsidR="00A73008" w:rsidRPr="00A73008" w:rsidRDefault="00A73008" w:rsidP="00A73008">
      <w:pPr>
        <w:pStyle w:val="ListParagraph"/>
        <w:ind w:left="2160"/>
        <w:rPr>
          <w:rFonts w:ascii="Times New Roman" w:hAnsi="Times New Roman" w:cs="Times New Roman"/>
        </w:rPr>
      </w:pPr>
    </w:p>
    <w:p w14:paraId="7904611B" w14:textId="435322C6" w:rsidR="00BE7BBE" w:rsidRDefault="00BE7BBE" w:rsidP="00BE7BBE">
      <w:pPr>
        <w:pStyle w:val="ListParagraph"/>
        <w:numPr>
          <w:ilvl w:val="1"/>
          <w:numId w:val="1"/>
        </w:numPr>
        <w:rPr>
          <w:rFonts w:ascii="Times New Roman" w:hAnsi="Times New Roman" w:cs="Times New Roman"/>
        </w:rPr>
      </w:pPr>
      <w:r>
        <w:rPr>
          <w:rFonts w:ascii="Times New Roman" w:hAnsi="Times New Roman" w:cs="Times New Roman"/>
          <w:b/>
          <w:bCs/>
        </w:rPr>
        <w:t>Project Description (15 page limit)</w:t>
      </w:r>
    </w:p>
    <w:p w14:paraId="3E8B24C8" w14:textId="0F31690C" w:rsidR="00BE7BBE" w:rsidRPr="00A73008" w:rsidRDefault="00BE7BBE" w:rsidP="00BE7BBE">
      <w:pPr>
        <w:pStyle w:val="ListParagraph"/>
        <w:numPr>
          <w:ilvl w:val="2"/>
          <w:numId w:val="1"/>
        </w:numPr>
        <w:rPr>
          <w:rFonts w:ascii="Times New Roman" w:hAnsi="Times New Roman" w:cs="Times New Roman"/>
          <w:b/>
          <w:bCs/>
        </w:rPr>
      </w:pPr>
      <w:r w:rsidRPr="00A73008">
        <w:rPr>
          <w:rFonts w:ascii="Times New Roman" w:hAnsi="Times New Roman" w:cs="Times New Roman"/>
          <w:b/>
          <w:bCs/>
        </w:rPr>
        <w:t>Must have Broader Impacts, and Prior NSF Support sections</w:t>
      </w:r>
    </w:p>
    <w:p w14:paraId="5BB4F4ED" w14:textId="77777777" w:rsidR="00EB209F" w:rsidRDefault="00EB209F" w:rsidP="00EB209F">
      <w:pPr>
        <w:pStyle w:val="ListParagraph"/>
        <w:ind w:left="2160"/>
        <w:rPr>
          <w:rFonts w:ascii="Times New Roman" w:hAnsi="Times New Roman" w:cs="Times New Roman"/>
          <w:b/>
          <w:bCs/>
        </w:rPr>
      </w:pPr>
    </w:p>
    <w:p w14:paraId="7597ACED" w14:textId="5295E668" w:rsidR="00BE7BBE" w:rsidRPr="00A73008" w:rsidRDefault="00BE7BBE" w:rsidP="00BE7BBE">
      <w:pPr>
        <w:pStyle w:val="ListParagraph"/>
        <w:numPr>
          <w:ilvl w:val="2"/>
          <w:numId w:val="1"/>
        </w:numPr>
        <w:rPr>
          <w:rFonts w:ascii="Times New Roman" w:hAnsi="Times New Roman" w:cs="Times New Roman"/>
          <w:b/>
          <w:bCs/>
        </w:rPr>
      </w:pPr>
      <w:r w:rsidRPr="00A73008">
        <w:rPr>
          <w:rFonts w:ascii="Times New Roman" w:hAnsi="Times New Roman" w:cs="Times New Roman"/>
          <w:b/>
          <w:bCs/>
        </w:rPr>
        <w:t>Should Include</w:t>
      </w:r>
    </w:p>
    <w:p w14:paraId="6E1CD246" w14:textId="77777777" w:rsidR="00BE7BBE" w:rsidRDefault="00BE7BBE" w:rsidP="00BE7BBE">
      <w:pPr>
        <w:pStyle w:val="ListParagraph"/>
        <w:numPr>
          <w:ilvl w:val="3"/>
          <w:numId w:val="1"/>
        </w:numPr>
        <w:rPr>
          <w:rFonts w:ascii="Times New Roman" w:hAnsi="Times New Roman" w:cs="Times New Roman"/>
        </w:rPr>
      </w:pPr>
      <w:r w:rsidRPr="00BE7BBE">
        <w:rPr>
          <w:rFonts w:ascii="Times New Roman" w:hAnsi="Times New Roman" w:cs="Times New Roman"/>
        </w:rPr>
        <w:t>a description of the proposed research project, including preliminary supporting data where appropriate, specific objectives, methods and procedures to be used, and expected significance of the results;</w:t>
      </w:r>
    </w:p>
    <w:p w14:paraId="4C9E045D" w14:textId="77777777" w:rsidR="00BE7BBE" w:rsidRDefault="00BE7BBE" w:rsidP="00BE7BBE">
      <w:pPr>
        <w:pStyle w:val="ListParagraph"/>
        <w:numPr>
          <w:ilvl w:val="3"/>
          <w:numId w:val="1"/>
        </w:numPr>
        <w:rPr>
          <w:rFonts w:ascii="Times New Roman" w:hAnsi="Times New Roman" w:cs="Times New Roman"/>
        </w:rPr>
      </w:pPr>
      <w:r w:rsidRPr="00BE7BBE">
        <w:rPr>
          <w:rFonts w:ascii="Times New Roman" w:hAnsi="Times New Roman" w:cs="Times New Roman"/>
        </w:rPr>
        <w:t>a description of the proposed educational activities and their intended impact;</w:t>
      </w:r>
    </w:p>
    <w:p w14:paraId="2D1FBBC5" w14:textId="64F7D1DF" w:rsidR="00BE7BBE" w:rsidRDefault="00BE7BBE" w:rsidP="00BE7BBE">
      <w:pPr>
        <w:pStyle w:val="ListParagraph"/>
        <w:numPr>
          <w:ilvl w:val="3"/>
          <w:numId w:val="1"/>
        </w:numPr>
        <w:rPr>
          <w:rFonts w:ascii="Times New Roman" w:hAnsi="Times New Roman" w:cs="Times New Roman"/>
        </w:rPr>
      </w:pPr>
      <w:r w:rsidRPr="00BE7BBE">
        <w:rPr>
          <w:rFonts w:ascii="Times New Roman" w:hAnsi="Times New Roman" w:cs="Times New Roman"/>
        </w:rPr>
        <w:t>a description of how the research and educational activities are integrated or synergistic;</w:t>
      </w:r>
      <w:r>
        <w:rPr>
          <w:rFonts w:ascii="Times New Roman" w:hAnsi="Times New Roman" w:cs="Times New Roman"/>
        </w:rPr>
        <w:t xml:space="preserve"> and</w:t>
      </w:r>
    </w:p>
    <w:p w14:paraId="78CCE158" w14:textId="123B3D65" w:rsidR="00535060" w:rsidRDefault="00BE7BBE" w:rsidP="00BE7BBE">
      <w:pPr>
        <w:pStyle w:val="ListParagraph"/>
        <w:numPr>
          <w:ilvl w:val="3"/>
          <w:numId w:val="1"/>
        </w:numPr>
        <w:rPr>
          <w:rFonts w:ascii="Times New Roman" w:hAnsi="Times New Roman" w:cs="Times New Roman"/>
        </w:rPr>
      </w:pPr>
      <w:r w:rsidRPr="00BE7BBE">
        <w:rPr>
          <w:rFonts w:ascii="Times New Roman" w:hAnsi="Times New Roman" w:cs="Times New Roman"/>
        </w:rPr>
        <w:t>a description of other broader impacts, besides the education activities, that will accrue from the project;</w:t>
      </w:r>
    </w:p>
    <w:p w14:paraId="15AA1EF5" w14:textId="77777777" w:rsidR="00EB209F" w:rsidRDefault="00EB209F" w:rsidP="00EB209F">
      <w:pPr>
        <w:pStyle w:val="ListParagraph"/>
        <w:ind w:left="2160"/>
        <w:rPr>
          <w:rFonts w:ascii="Times New Roman" w:hAnsi="Times New Roman" w:cs="Times New Roman"/>
          <w:b/>
          <w:bCs/>
        </w:rPr>
      </w:pPr>
    </w:p>
    <w:p w14:paraId="05AEF5F4" w14:textId="3A726576" w:rsidR="00BE7BBE" w:rsidRDefault="00BE7BBE" w:rsidP="00BE7BBE">
      <w:pPr>
        <w:pStyle w:val="ListParagraph"/>
        <w:numPr>
          <w:ilvl w:val="2"/>
          <w:numId w:val="1"/>
        </w:numPr>
        <w:rPr>
          <w:rFonts w:ascii="Times New Roman" w:hAnsi="Times New Roman" w:cs="Times New Roman"/>
          <w:b/>
          <w:bCs/>
        </w:rPr>
      </w:pPr>
      <w:r w:rsidRPr="00A73008">
        <w:rPr>
          <w:rFonts w:ascii="Times New Roman" w:hAnsi="Times New Roman" w:cs="Times New Roman"/>
          <w:b/>
          <w:bCs/>
        </w:rPr>
        <w:t>Additional Considerations</w:t>
      </w:r>
    </w:p>
    <w:p w14:paraId="51AB2C25" w14:textId="77777777" w:rsidR="00EB209F" w:rsidRPr="00A73008" w:rsidRDefault="00EB209F" w:rsidP="00EB209F">
      <w:pPr>
        <w:pStyle w:val="ListParagraph"/>
        <w:ind w:left="2160"/>
        <w:rPr>
          <w:rFonts w:ascii="Times New Roman" w:hAnsi="Times New Roman" w:cs="Times New Roman"/>
          <w:b/>
          <w:bCs/>
        </w:rPr>
      </w:pPr>
    </w:p>
    <w:p w14:paraId="3865A74D" w14:textId="4442D51C" w:rsidR="00BE7BBE" w:rsidRDefault="00BE7BBE" w:rsidP="00BE7BBE">
      <w:pPr>
        <w:pStyle w:val="ListParagraph"/>
        <w:numPr>
          <w:ilvl w:val="3"/>
          <w:numId w:val="1"/>
        </w:numPr>
        <w:rPr>
          <w:rFonts w:ascii="Times New Roman" w:hAnsi="Times New Roman" w:cs="Times New Roman"/>
        </w:rPr>
      </w:pPr>
      <w:r w:rsidRPr="00A73008">
        <w:rPr>
          <w:rFonts w:ascii="Times New Roman" w:hAnsi="Times New Roman" w:cs="Times New Roman"/>
          <w:b/>
          <w:bCs/>
        </w:rPr>
        <w:t>Educational Activities</w:t>
      </w:r>
      <w:r w:rsidR="00A73008">
        <w:rPr>
          <w:rFonts w:ascii="Times New Roman" w:hAnsi="Times New Roman" w:cs="Times New Roman"/>
        </w:rPr>
        <w:t xml:space="preserve"> - </w:t>
      </w:r>
      <w:r w:rsidR="00A73008" w:rsidRPr="00A73008">
        <w:rPr>
          <w:rFonts w:ascii="Times New Roman" w:hAnsi="Times New Roman" w:cs="Times New Roman"/>
        </w:rPr>
        <w:t>The education component of the proposal may be in a broad range of areas and may be directed to any level: K-12 students, undergraduates, graduate students, and/or the general public, but should be related to the proposed research and consistent with the career goals of the PI.</w:t>
      </w:r>
    </w:p>
    <w:p w14:paraId="30FC7345" w14:textId="4451756E" w:rsidR="00EB209F" w:rsidRDefault="00EB209F" w:rsidP="00EB209F">
      <w:pPr>
        <w:pStyle w:val="ListParagraph"/>
        <w:ind w:left="2880"/>
        <w:rPr>
          <w:rFonts w:ascii="Times New Roman" w:hAnsi="Times New Roman" w:cs="Times New Roman"/>
        </w:rPr>
      </w:pPr>
    </w:p>
    <w:p w14:paraId="0412C4AC" w14:textId="77777777" w:rsidR="00EB209F" w:rsidRPr="00EB209F" w:rsidRDefault="00EB209F" w:rsidP="00EB209F">
      <w:pPr>
        <w:pStyle w:val="ListParagraph"/>
        <w:ind w:left="2880"/>
        <w:rPr>
          <w:rFonts w:ascii="Times New Roman" w:hAnsi="Times New Roman" w:cs="Times New Roman"/>
        </w:rPr>
      </w:pPr>
    </w:p>
    <w:p w14:paraId="52F665F8" w14:textId="0DC74706" w:rsidR="00A73008" w:rsidRDefault="00A73008" w:rsidP="00BE7BBE">
      <w:pPr>
        <w:pStyle w:val="ListParagraph"/>
        <w:numPr>
          <w:ilvl w:val="3"/>
          <w:numId w:val="1"/>
        </w:numPr>
        <w:rPr>
          <w:rFonts w:ascii="Times New Roman" w:hAnsi="Times New Roman" w:cs="Times New Roman"/>
        </w:rPr>
      </w:pPr>
      <w:r w:rsidRPr="00A73008">
        <w:rPr>
          <w:rFonts w:ascii="Times New Roman" w:hAnsi="Times New Roman" w:cs="Times New Roman"/>
          <w:b/>
          <w:bCs/>
        </w:rPr>
        <w:lastRenderedPageBreak/>
        <w:t>Cross-Disciplinary Perspectives</w:t>
      </w:r>
      <w:r w:rsidRPr="00A73008">
        <w:rPr>
          <w:rFonts w:ascii="Times New Roman" w:hAnsi="Times New Roman" w:cs="Times New Roman"/>
        </w:rPr>
        <w:t xml:space="preserve"> – NSF recognizes that disciplinary boundaries evolve with time and that inter-, multi-, trans-disciplinary approaches are often needed to push the frontiers of research and education. We invite proposals from early-career investigators who wish to pursue research and education activities that cross disciplinary boundaries.</w:t>
      </w:r>
    </w:p>
    <w:p w14:paraId="451A4209" w14:textId="4019F03E" w:rsidR="00A73008" w:rsidRDefault="00A73008" w:rsidP="00A73008">
      <w:pPr>
        <w:pStyle w:val="ListParagraph"/>
        <w:numPr>
          <w:ilvl w:val="4"/>
          <w:numId w:val="1"/>
        </w:numPr>
        <w:rPr>
          <w:rFonts w:ascii="Times New Roman" w:hAnsi="Times New Roman" w:cs="Times New Roman"/>
        </w:rPr>
      </w:pPr>
      <w:r>
        <w:rPr>
          <w:rFonts w:ascii="Times New Roman" w:hAnsi="Times New Roman" w:cs="Times New Roman"/>
        </w:rPr>
        <w:t>A limited amount of funds can be subcontracted, but subcontractor cannot be listed as Co-PI</w:t>
      </w:r>
    </w:p>
    <w:p w14:paraId="65AC2A90" w14:textId="77777777" w:rsidR="00EB209F" w:rsidRPr="00EB209F" w:rsidRDefault="00EB209F" w:rsidP="00EB209F">
      <w:pPr>
        <w:pStyle w:val="ListParagraph"/>
        <w:ind w:left="2880"/>
        <w:rPr>
          <w:rFonts w:ascii="Times New Roman" w:hAnsi="Times New Roman" w:cs="Times New Roman"/>
        </w:rPr>
      </w:pPr>
    </w:p>
    <w:p w14:paraId="3E225B42" w14:textId="3CBACF36" w:rsidR="00A73008" w:rsidRDefault="00A73008" w:rsidP="00A73008">
      <w:pPr>
        <w:pStyle w:val="ListParagraph"/>
        <w:numPr>
          <w:ilvl w:val="3"/>
          <w:numId w:val="1"/>
        </w:numPr>
        <w:rPr>
          <w:rFonts w:ascii="Times New Roman" w:hAnsi="Times New Roman" w:cs="Times New Roman"/>
        </w:rPr>
      </w:pPr>
      <w:r w:rsidRPr="00A73008">
        <w:rPr>
          <w:rFonts w:ascii="Times New Roman" w:hAnsi="Times New Roman" w:cs="Times New Roman"/>
          <w:b/>
          <w:bCs/>
        </w:rPr>
        <w:t>Cross-Sector Perspectives</w:t>
      </w:r>
      <w:r w:rsidRPr="00A73008">
        <w:rPr>
          <w:rFonts w:ascii="Times New Roman" w:hAnsi="Times New Roman" w:cs="Times New Roman"/>
        </w:rPr>
        <w:t xml:space="preserve"> – NSF recognizes that individual investigators may have disciplinary and career interests that enhance their research and education plans through an additional activity such as entrepreneurship, industry partnerships, or policy.</w:t>
      </w:r>
    </w:p>
    <w:p w14:paraId="667F42D2" w14:textId="3A8A7E27" w:rsidR="00A73008" w:rsidRDefault="00A73008" w:rsidP="00A73008">
      <w:pPr>
        <w:pStyle w:val="ListParagraph"/>
        <w:numPr>
          <w:ilvl w:val="4"/>
          <w:numId w:val="1"/>
        </w:numPr>
        <w:rPr>
          <w:rFonts w:ascii="Times New Roman" w:hAnsi="Times New Roman" w:cs="Times New Roman"/>
        </w:rPr>
      </w:pPr>
      <w:r>
        <w:rPr>
          <w:rFonts w:ascii="Times New Roman" w:hAnsi="Times New Roman" w:cs="Times New Roman"/>
        </w:rPr>
        <w:t xml:space="preserve">Discuss with </w:t>
      </w:r>
      <w:proofErr w:type="gramStart"/>
      <w:r>
        <w:rPr>
          <w:rFonts w:ascii="Times New Roman" w:hAnsi="Times New Roman" w:cs="Times New Roman"/>
        </w:rPr>
        <w:t>a</w:t>
      </w:r>
      <w:proofErr w:type="gramEnd"/>
      <w:r>
        <w:rPr>
          <w:rFonts w:ascii="Times New Roman" w:hAnsi="Times New Roman" w:cs="Times New Roman"/>
        </w:rPr>
        <w:t xml:space="preserve"> NSF Program Officer</w:t>
      </w:r>
    </w:p>
    <w:p w14:paraId="50DE9B80" w14:textId="77777777" w:rsidR="00EB209F" w:rsidRPr="00EB209F" w:rsidRDefault="00EB209F" w:rsidP="00EB209F">
      <w:pPr>
        <w:pStyle w:val="ListParagraph"/>
        <w:ind w:left="2880"/>
        <w:rPr>
          <w:rFonts w:ascii="Times New Roman" w:hAnsi="Times New Roman" w:cs="Times New Roman"/>
        </w:rPr>
      </w:pPr>
    </w:p>
    <w:p w14:paraId="6E1678E7" w14:textId="7E990EED" w:rsidR="00A73008" w:rsidRDefault="00A73008" w:rsidP="00A73008">
      <w:pPr>
        <w:pStyle w:val="ListParagraph"/>
        <w:numPr>
          <w:ilvl w:val="3"/>
          <w:numId w:val="1"/>
        </w:numPr>
        <w:rPr>
          <w:rFonts w:ascii="Times New Roman" w:hAnsi="Times New Roman" w:cs="Times New Roman"/>
        </w:rPr>
      </w:pPr>
      <w:r w:rsidRPr="00A73008">
        <w:rPr>
          <w:rFonts w:ascii="Times New Roman" w:hAnsi="Times New Roman" w:cs="Times New Roman"/>
          <w:b/>
          <w:bCs/>
        </w:rPr>
        <w:t>Scientific Software Development</w:t>
      </w:r>
      <w:r w:rsidRPr="00A73008">
        <w:rPr>
          <w:rFonts w:ascii="Times New Roman" w:hAnsi="Times New Roman" w:cs="Times New Roman"/>
        </w:rPr>
        <w:t xml:space="preserve"> – Proposed research activities may involve development of innovative scientific software, along with related studies of reproducibility, provenance, usability, security, adoption, and sustainability of the software, as well as its adaptability to emerging technologies and requirements. If software artifacts are anticipated in a given project, investigators should state and justify which software license(s) will be used for the released software.</w:t>
      </w:r>
    </w:p>
    <w:p w14:paraId="10BD6554" w14:textId="57F415F9" w:rsidR="00A73008" w:rsidRDefault="00A73008" w:rsidP="00A73008">
      <w:pPr>
        <w:pStyle w:val="ListParagraph"/>
        <w:numPr>
          <w:ilvl w:val="4"/>
          <w:numId w:val="1"/>
        </w:numPr>
        <w:rPr>
          <w:rFonts w:ascii="Times New Roman" w:hAnsi="Times New Roman" w:cs="Times New Roman"/>
        </w:rPr>
      </w:pPr>
      <w:r w:rsidRPr="00A73008">
        <w:rPr>
          <w:rFonts w:ascii="Times New Roman" w:hAnsi="Times New Roman" w:cs="Times New Roman"/>
          <w:b/>
          <w:bCs/>
        </w:rPr>
        <w:t>Notify OSRP</w:t>
      </w:r>
      <w:r>
        <w:rPr>
          <w:rFonts w:ascii="Times New Roman" w:hAnsi="Times New Roman" w:cs="Times New Roman"/>
        </w:rPr>
        <w:t>, we can bring in Tech Development and legal, if needed to help select the most appropriate license</w:t>
      </w:r>
    </w:p>
    <w:p w14:paraId="78DDD40F" w14:textId="77777777" w:rsidR="00EB209F" w:rsidRPr="00EB209F" w:rsidRDefault="00EB209F" w:rsidP="00EB209F">
      <w:pPr>
        <w:pStyle w:val="ListParagraph"/>
        <w:ind w:left="2880"/>
        <w:rPr>
          <w:rFonts w:ascii="Times New Roman" w:hAnsi="Times New Roman" w:cs="Times New Roman"/>
        </w:rPr>
      </w:pPr>
    </w:p>
    <w:p w14:paraId="5438EE25" w14:textId="5D4345E9" w:rsidR="00A73008" w:rsidRDefault="00A73008" w:rsidP="00A73008">
      <w:pPr>
        <w:pStyle w:val="ListParagraph"/>
        <w:numPr>
          <w:ilvl w:val="3"/>
          <w:numId w:val="1"/>
        </w:numPr>
        <w:rPr>
          <w:rFonts w:ascii="Times New Roman" w:hAnsi="Times New Roman" w:cs="Times New Roman"/>
        </w:rPr>
      </w:pPr>
      <w:r w:rsidRPr="00A73008">
        <w:rPr>
          <w:rFonts w:ascii="Times New Roman" w:hAnsi="Times New Roman" w:cs="Times New Roman"/>
          <w:b/>
          <w:bCs/>
        </w:rPr>
        <w:t>International/Global Dimensions</w:t>
      </w:r>
      <w:r w:rsidRPr="00A73008">
        <w:rPr>
          <w:rFonts w:ascii="Times New Roman" w:hAnsi="Times New Roman" w:cs="Times New Roman"/>
        </w:rPr>
        <w:t xml:space="preserve"> – NSF encourages CAREER Principal Investigators to include international/global dimensions in their projects. As appropriate, the CAREER proposal should delineate how its activities fit within the context of expertise, facilities, data, and other resources that are being applied globally in relevant areas of research and education, and how the CAREER award would position the Principal Investigator and his/her organization to take a leadership role.</w:t>
      </w:r>
    </w:p>
    <w:p w14:paraId="49FBCEE4" w14:textId="08F42286" w:rsidR="00A73008" w:rsidRDefault="00A73008" w:rsidP="00A73008">
      <w:pPr>
        <w:pStyle w:val="ListParagraph"/>
        <w:numPr>
          <w:ilvl w:val="4"/>
          <w:numId w:val="1"/>
        </w:numPr>
        <w:rPr>
          <w:rFonts w:ascii="Times New Roman" w:hAnsi="Times New Roman" w:cs="Times New Roman"/>
        </w:rPr>
      </w:pPr>
      <w:r w:rsidRPr="00A73008">
        <w:rPr>
          <w:rFonts w:ascii="Times New Roman" w:hAnsi="Times New Roman" w:cs="Times New Roman"/>
        </w:rPr>
        <w:t xml:space="preserve">If an international component is included, </w:t>
      </w:r>
      <w:r w:rsidRPr="00A73008">
        <w:rPr>
          <w:rFonts w:ascii="Times New Roman" w:hAnsi="Times New Roman" w:cs="Times New Roman"/>
          <w:b/>
          <w:bCs/>
        </w:rPr>
        <w:t>proposers are encouraged to contact the relevant country Program Officer</w:t>
      </w:r>
      <w:r w:rsidRPr="00A73008">
        <w:rPr>
          <w:rFonts w:ascii="Times New Roman" w:hAnsi="Times New Roman" w:cs="Times New Roman"/>
        </w:rPr>
        <w:t xml:space="preserve"> in the Office of International Science and Engineering (OISE) listed in </w:t>
      </w:r>
      <w:hyperlink r:id="rId10" w:history="1">
        <w:r w:rsidRPr="00E61C12">
          <w:rPr>
            <w:rStyle w:val="Hyperlink"/>
            <w:rFonts w:ascii="Times New Roman" w:hAnsi="Times New Roman" w:cs="Times New Roman"/>
          </w:rPr>
          <w:t>https://www.nsf.gov/od/iia/ise/country-list.jsp</w:t>
        </w:r>
      </w:hyperlink>
      <w:r w:rsidRPr="00A73008">
        <w:rPr>
          <w:rFonts w:ascii="Times New Roman" w:hAnsi="Times New Roman" w:cs="Times New Roman"/>
        </w:rPr>
        <w:t>.</w:t>
      </w:r>
      <w:r>
        <w:rPr>
          <w:rFonts w:ascii="Times New Roman" w:hAnsi="Times New Roman" w:cs="Times New Roman"/>
        </w:rPr>
        <w:t xml:space="preserve"> </w:t>
      </w:r>
    </w:p>
    <w:p w14:paraId="18DD1139" w14:textId="6E06E3AF" w:rsidR="00A73008" w:rsidRPr="00A73008" w:rsidRDefault="00A73008" w:rsidP="00A73008">
      <w:pPr>
        <w:pStyle w:val="ListParagraph"/>
        <w:numPr>
          <w:ilvl w:val="4"/>
          <w:numId w:val="1"/>
        </w:numPr>
        <w:rPr>
          <w:rFonts w:ascii="Times New Roman" w:hAnsi="Times New Roman" w:cs="Times New Roman"/>
          <w:b/>
          <w:bCs/>
        </w:rPr>
      </w:pPr>
      <w:r w:rsidRPr="00A73008">
        <w:rPr>
          <w:rFonts w:ascii="Times New Roman" w:hAnsi="Times New Roman" w:cs="Times New Roman"/>
          <w:b/>
          <w:bCs/>
        </w:rPr>
        <w:t>Field Work in Polar Regions</w:t>
      </w:r>
    </w:p>
    <w:p w14:paraId="195990C9" w14:textId="065210F3" w:rsidR="00A73008" w:rsidRPr="00A73008" w:rsidRDefault="00A73008" w:rsidP="00A73008">
      <w:pPr>
        <w:pStyle w:val="ListParagraph"/>
        <w:numPr>
          <w:ilvl w:val="4"/>
          <w:numId w:val="1"/>
        </w:numPr>
        <w:rPr>
          <w:rFonts w:ascii="Times New Roman" w:hAnsi="Times New Roman" w:cs="Times New Roman"/>
          <w:b/>
          <w:bCs/>
        </w:rPr>
      </w:pPr>
      <w:r w:rsidRPr="00A73008">
        <w:rPr>
          <w:rFonts w:ascii="Times New Roman" w:hAnsi="Times New Roman" w:cs="Times New Roman"/>
          <w:b/>
          <w:bCs/>
        </w:rPr>
        <w:t>Proposals Requiring Seagoing Facilities</w:t>
      </w:r>
    </w:p>
    <w:p w14:paraId="12B29E09" w14:textId="77777777" w:rsidR="002613C6" w:rsidRDefault="002613C6" w:rsidP="002613C6">
      <w:pPr>
        <w:pStyle w:val="ListParagraph"/>
        <w:ind w:left="1440"/>
        <w:rPr>
          <w:rFonts w:ascii="Times New Roman" w:hAnsi="Times New Roman" w:cs="Times New Roman"/>
          <w:b/>
          <w:bCs/>
        </w:rPr>
      </w:pPr>
    </w:p>
    <w:p w14:paraId="1560ECC8" w14:textId="7779B21B" w:rsidR="00A73008" w:rsidRPr="00A73008" w:rsidRDefault="00A73008" w:rsidP="00A73008">
      <w:pPr>
        <w:pStyle w:val="ListParagraph"/>
        <w:numPr>
          <w:ilvl w:val="1"/>
          <w:numId w:val="1"/>
        </w:numPr>
        <w:rPr>
          <w:rFonts w:ascii="Times New Roman" w:hAnsi="Times New Roman" w:cs="Times New Roman"/>
          <w:b/>
          <w:bCs/>
        </w:rPr>
      </w:pPr>
      <w:r w:rsidRPr="00A73008">
        <w:rPr>
          <w:rFonts w:ascii="Times New Roman" w:hAnsi="Times New Roman" w:cs="Times New Roman"/>
          <w:b/>
          <w:bCs/>
        </w:rPr>
        <w:t>References Cited</w:t>
      </w:r>
      <w:r>
        <w:rPr>
          <w:rFonts w:ascii="Times New Roman" w:hAnsi="Times New Roman" w:cs="Times New Roman"/>
        </w:rPr>
        <w:t xml:space="preserve"> (complete reference must be listed; no “et. </w:t>
      </w:r>
      <w:proofErr w:type="spellStart"/>
      <w:r>
        <w:rPr>
          <w:rFonts w:ascii="Times New Roman" w:hAnsi="Times New Roman" w:cs="Times New Roman"/>
        </w:rPr>
        <w:t>als</w:t>
      </w:r>
      <w:proofErr w:type="spellEnd"/>
      <w:r>
        <w:rPr>
          <w:rFonts w:ascii="Times New Roman" w:hAnsi="Times New Roman" w:cs="Times New Roman"/>
        </w:rPr>
        <w:t>”</w:t>
      </w:r>
    </w:p>
    <w:p w14:paraId="5F57B3BC" w14:textId="77777777" w:rsidR="002613C6" w:rsidRDefault="002613C6" w:rsidP="002613C6">
      <w:pPr>
        <w:pStyle w:val="ListParagraph"/>
        <w:ind w:left="1440"/>
        <w:rPr>
          <w:rFonts w:ascii="Times New Roman" w:hAnsi="Times New Roman" w:cs="Times New Roman"/>
          <w:b/>
          <w:bCs/>
        </w:rPr>
      </w:pPr>
    </w:p>
    <w:p w14:paraId="12F93E0D" w14:textId="64F32823" w:rsidR="00A73008" w:rsidRPr="00A73008" w:rsidRDefault="00A73008" w:rsidP="00A73008">
      <w:pPr>
        <w:pStyle w:val="ListParagraph"/>
        <w:numPr>
          <w:ilvl w:val="1"/>
          <w:numId w:val="1"/>
        </w:numPr>
        <w:rPr>
          <w:rFonts w:ascii="Times New Roman" w:hAnsi="Times New Roman" w:cs="Times New Roman"/>
          <w:b/>
          <w:bCs/>
        </w:rPr>
      </w:pPr>
      <w:r>
        <w:rPr>
          <w:rFonts w:ascii="Times New Roman" w:hAnsi="Times New Roman" w:cs="Times New Roman"/>
          <w:b/>
          <w:bCs/>
        </w:rPr>
        <w:t xml:space="preserve">Biographical Sketch </w:t>
      </w:r>
      <w:r>
        <w:rPr>
          <w:rFonts w:ascii="Times New Roman" w:hAnsi="Times New Roman" w:cs="Times New Roman"/>
        </w:rPr>
        <w:t>(limit 2 pages)</w:t>
      </w:r>
    </w:p>
    <w:p w14:paraId="742F1080" w14:textId="74E9AB08" w:rsidR="00A73008" w:rsidRPr="00A73008" w:rsidRDefault="00A73008" w:rsidP="00A73008">
      <w:pPr>
        <w:pStyle w:val="ListParagraph"/>
        <w:numPr>
          <w:ilvl w:val="2"/>
          <w:numId w:val="1"/>
        </w:numPr>
        <w:rPr>
          <w:rFonts w:ascii="Times New Roman" w:hAnsi="Times New Roman" w:cs="Times New Roman"/>
          <w:b/>
          <w:bCs/>
        </w:rPr>
      </w:pPr>
      <w:r>
        <w:rPr>
          <w:rFonts w:ascii="Times New Roman" w:hAnsi="Times New Roman" w:cs="Times New Roman"/>
        </w:rPr>
        <w:t xml:space="preserve">Must use </w:t>
      </w:r>
      <w:hyperlink r:id="rId11" w:history="1">
        <w:r w:rsidRPr="00A73008">
          <w:rPr>
            <w:rStyle w:val="Hyperlink"/>
            <w:rFonts w:ascii="Times New Roman" w:hAnsi="Times New Roman" w:cs="Times New Roman"/>
          </w:rPr>
          <w:t>NSF template</w:t>
        </w:r>
      </w:hyperlink>
      <w:r>
        <w:rPr>
          <w:rFonts w:ascii="Times New Roman" w:hAnsi="Times New Roman" w:cs="Times New Roman"/>
        </w:rPr>
        <w:t xml:space="preserve">, or create in </w:t>
      </w:r>
      <w:hyperlink r:id="rId12" w:history="1">
        <w:proofErr w:type="spellStart"/>
        <w:r w:rsidRPr="00A73008">
          <w:rPr>
            <w:rStyle w:val="Hyperlink"/>
            <w:rFonts w:ascii="Times New Roman" w:hAnsi="Times New Roman" w:cs="Times New Roman"/>
          </w:rPr>
          <w:t>SciENCV</w:t>
        </w:r>
        <w:proofErr w:type="spellEnd"/>
      </w:hyperlink>
    </w:p>
    <w:p w14:paraId="43533E2E" w14:textId="4064AEC3" w:rsidR="00A73008" w:rsidRPr="005C7F2A" w:rsidRDefault="00A73008" w:rsidP="00A73008">
      <w:pPr>
        <w:pStyle w:val="ListParagraph"/>
        <w:numPr>
          <w:ilvl w:val="2"/>
          <w:numId w:val="1"/>
        </w:numPr>
        <w:rPr>
          <w:rFonts w:ascii="Times New Roman" w:hAnsi="Times New Roman" w:cs="Times New Roman"/>
          <w:b/>
          <w:bCs/>
        </w:rPr>
      </w:pPr>
      <w:r>
        <w:rPr>
          <w:rFonts w:ascii="Times New Roman" w:hAnsi="Times New Roman" w:cs="Times New Roman"/>
        </w:rPr>
        <w:t>For synergistic activities</w:t>
      </w:r>
      <w:r w:rsidR="005C7F2A">
        <w:rPr>
          <w:rFonts w:ascii="Times New Roman" w:hAnsi="Times New Roman" w:cs="Times New Roman"/>
        </w:rPr>
        <w:t xml:space="preserve"> (limit 5) do not include multiple examples to further describe the activity</w:t>
      </w:r>
    </w:p>
    <w:p w14:paraId="71914FDF" w14:textId="387110F1" w:rsidR="005C7F2A" w:rsidRPr="005C7F2A" w:rsidRDefault="005C7F2A" w:rsidP="005C7F2A">
      <w:pPr>
        <w:pStyle w:val="ListParagraph"/>
        <w:numPr>
          <w:ilvl w:val="3"/>
          <w:numId w:val="1"/>
        </w:numPr>
        <w:rPr>
          <w:rFonts w:ascii="Times New Roman" w:hAnsi="Times New Roman" w:cs="Times New Roman"/>
          <w:b/>
          <w:bCs/>
        </w:rPr>
      </w:pPr>
      <w:r>
        <w:rPr>
          <w:rFonts w:ascii="Times New Roman" w:hAnsi="Times New Roman" w:cs="Times New Roman"/>
        </w:rPr>
        <w:t>Give invited lectures at conferences (1 synergistic activity)</w:t>
      </w:r>
    </w:p>
    <w:p w14:paraId="64A3C943" w14:textId="590A2671" w:rsidR="005C7F2A" w:rsidRPr="005C7F2A" w:rsidRDefault="005C7F2A" w:rsidP="005C7F2A">
      <w:pPr>
        <w:pStyle w:val="ListParagraph"/>
        <w:numPr>
          <w:ilvl w:val="3"/>
          <w:numId w:val="1"/>
        </w:numPr>
        <w:rPr>
          <w:rFonts w:ascii="Times New Roman" w:hAnsi="Times New Roman" w:cs="Times New Roman"/>
          <w:b/>
          <w:bCs/>
        </w:rPr>
      </w:pPr>
      <w:r>
        <w:rPr>
          <w:rFonts w:ascii="Times New Roman" w:hAnsi="Times New Roman" w:cs="Times New Roman"/>
        </w:rPr>
        <w:t>Gave invited lecture as XYZ conference and ABC conference (2 synergistic activities)</w:t>
      </w:r>
    </w:p>
    <w:p w14:paraId="4FABB196" w14:textId="304D96A9" w:rsidR="002613C6" w:rsidRDefault="002613C6" w:rsidP="002613C6">
      <w:pPr>
        <w:pStyle w:val="ListParagraph"/>
        <w:ind w:left="1440"/>
        <w:rPr>
          <w:rFonts w:ascii="Times New Roman" w:hAnsi="Times New Roman" w:cs="Times New Roman"/>
          <w:b/>
          <w:bCs/>
        </w:rPr>
      </w:pPr>
    </w:p>
    <w:p w14:paraId="2B99956E" w14:textId="77777777" w:rsidR="00EB209F" w:rsidRDefault="00EB209F" w:rsidP="002613C6">
      <w:pPr>
        <w:pStyle w:val="ListParagraph"/>
        <w:ind w:left="1440"/>
        <w:rPr>
          <w:rFonts w:ascii="Times New Roman" w:hAnsi="Times New Roman" w:cs="Times New Roman"/>
          <w:b/>
          <w:bCs/>
        </w:rPr>
      </w:pPr>
    </w:p>
    <w:p w14:paraId="200FCA76" w14:textId="41A0C4D3" w:rsidR="005C7F2A" w:rsidRPr="005C7F2A" w:rsidRDefault="005C7F2A" w:rsidP="005C7F2A">
      <w:pPr>
        <w:pStyle w:val="ListParagraph"/>
        <w:numPr>
          <w:ilvl w:val="1"/>
          <w:numId w:val="1"/>
        </w:numPr>
        <w:rPr>
          <w:rFonts w:ascii="Times New Roman" w:hAnsi="Times New Roman" w:cs="Times New Roman"/>
          <w:b/>
          <w:bCs/>
        </w:rPr>
      </w:pPr>
      <w:r w:rsidRPr="005C7F2A">
        <w:rPr>
          <w:rFonts w:ascii="Times New Roman" w:hAnsi="Times New Roman" w:cs="Times New Roman"/>
          <w:b/>
          <w:bCs/>
        </w:rPr>
        <w:lastRenderedPageBreak/>
        <w:t>Current and Pending Support</w:t>
      </w:r>
      <w:r>
        <w:rPr>
          <w:rFonts w:ascii="Times New Roman" w:hAnsi="Times New Roman" w:cs="Times New Roman"/>
        </w:rPr>
        <w:t xml:space="preserve"> </w:t>
      </w:r>
    </w:p>
    <w:p w14:paraId="7D16A4CA" w14:textId="77777777" w:rsidR="005C7F2A" w:rsidRPr="005C7F2A" w:rsidRDefault="005C7F2A" w:rsidP="005C7F2A">
      <w:pPr>
        <w:pStyle w:val="ListParagraph"/>
        <w:numPr>
          <w:ilvl w:val="2"/>
          <w:numId w:val="1"/>
        </w:numPr>
        <w:rPr>
          <w:rFonts w:ascii="Times New Roman" w:hAnsi="Times New Roman" w:cs="Times New Roman"/>
          <w:b/>
          <w:bCs/>
        </w:rPr>
      </w:pPr>
      <w:r>
        <w:rPr>
          <w:rFonts w:ascii="Times New Roman" w:hAnsi="Times New Roman" w:cs="Times New Roman"/>
        </w:rPr>
        <w:t xml:space="preserve">Must use NSF approved format; OSRP will create in </w:t>
      </w:r>
      <w:proofErr w:type="spellStart"/>
      <w:r>
        <w:rPr>
          <w:rFonts w:ascii="Times New Roman" w:hAnsi="Times New Roman" w:cs="Times New Roman"/>
        </w:rPr>
        <w:t>SciENCV</w:t>
      </w:r>
      <w:proofErr w:type="spellEnd"/>
    </w:p>
    <w:p w14:paraId="75719DC8" w14:textId="21BAA48A" w:rsidR="005C7F2A" w:rsidRPr="005C7F2A" w:rsidRDefault="005C7F2A" w:rsidP="005C7F2A">
      <w:pPr>
        <w:pStyle w:val="ListParagraph"/>
        <w:numPr>
          <w:ilvl w:val="2"/>
          <w:numId w:val="1"/>
        </w:numPr>
        <w:rPr>
          <w:rFonts w:ascii="Times New Roman" w:hAnsi="Times New Roman" w:cs="Times New Roman"/>
          <w:b/>
          <w:bCs/>
        </w:rPr>
      </w:pPr>
      <w:r>
        <w:rPr>
          <w:rFonts w:ascii="Times New Roman" w:hAnsi="Times New Roman" w:cs="Times New Roman"/>
        </w:rPr>
        <w:t>OSRP will send CPS to you for review, if you have activities, that are in it IIT’s system, let OSRP know so the form can be edited</w:t>
      </w:r>
    </w:p>
    <w:p w14:paraId="7BF2CC25" w14:textId="77777777" w:rsidR="002613C6" w:rsidRDefault="002613C6" w:rsidP="002613C6">
      <w:pPr>
        <w:pStyle w:val="ListParagraph"/>
        <w:ind w:left="1440"/>
        <w:rPr>
          <w:rFonts w:ascii="Times New Roman" w:hAnsi="Times New Roman" w:cs="Times New Roman"/>
          <w:b/>
          <w:bCs/>
        </w:rPr>
      </w:pPr>
    </w:p>
    <w:p w14:paraId="368F6C2A" w14:textId="07EBCBB6" w:rsidR="005C7F2A" w:rsidRPr="005C7F2A" w:rsidRDefault="005C7F2A" w:rsidP="005C7F2A">
      <w:pPr>
        <w:pStyle w:val="ListParagraph"/>
        <w:numPr>
          <w:ilvl w:val="1"/>
          <w:numId w:val="1"/>
        </w:numPr>
        <w:rPr>
          <w:rFonts w:ascii="Times New Roman" w:hAnsi="Times New Roman" w:cs="Times New Roman"/>
          <w:b/>
          <w:bCs/>
        </w:rPr>
      </w:pPr>
      <w:r>
        <w:rPr>
          <w:rFonts w:ascii="Times New Roman" w:hAnsi="Times New Roman" w:cs="Times New Roman"/>
          <w:b/>
          <w:bCs/>
        </w:rPr>
        <w:t>Collaborators and Other Affiliations</w:t>
      </w:r>
    </w:p>
    <w:p w14:paraId="4556415C" w14:textId="6BE9BB76" w:rsidR="005C7F2A" w:rsidRDefault="005C7F2A" w:rsidP="005C7F2A">
      <w:pPr>
        <w:pStyle w:val="ListParagraph"/>
        <w:numPr>
          <w:ilvl w:val="2"/>
          <w:numId w:val="1"/>
        </w:numPr>
        <w:rPr>
          <w:rFonts w:ascii="Times New Roman" w:hAnsi="Times New Roman" w:cs="Times New Roman"/>
          <w:b/>
          <w:bCs/>
        </w:rPr>
      </w:pPr>
      <w:r>
        <w:rPr>
          <w:rFonts w:ascii="Times New Roman" w:hAnsi="Times New Roman" w:cs="Times New Roman"/>
        </w:rPr>
        <w:t xml:space="preserve">Must use NSF approved </w:t>
      </w:r>
      <w:hyperlink r:id="rId13" w:history="1">
        <w:r w:rsidRPr="005C7F2A">
          <w:rPr>
            <w:rStyle w:val="Hyperlink"/>
            <w:rFonts w:ascii="Times New Roman" w:hAnsi="Times New Roman" w:cs="Times New Roman"/>
          </w:rPr>
          <w:t>template</w:t>
        </w:r>
      </w:hyperlink>
    </w:p>
    <w:p w14:paraId="2DBCE48E" w14:textId="77777777" w:rsidR="002613C6" w:rsidRDefault="002613C6" w:rsidP="002613C6">
      <w:pPr>
        <w:pStyle w:val="ListParagraph"/>
        <w:ind w:left="1440"/>
        <w:rPr>
          <w:rFonts w:ascii="Times New Roman" w:hAnsi="Times New Roman" w:cs="Times New Roman"/>
          <w:b/>
          <w:bCs/>
        </w:rPr>
      </w:pPr>
    </w:p>
    <w:p w14:paraId="1314F2F4" w14:textId="4A0FB13D" w:rsidR="005C7F2A" w:rsidRPr="005C7F2A" w:rsidRDefault="005C7F2A" w:rsidP="005C7F2A">
      <w:pPr>
        <w:pStyle w:val="ListParagraph"/>
        <w:numPr>
          <w:ilvl w:val="1"/>
          <w:numId w:val="1"/>
        </w:numPr>
        <w:rPr>
          <w:rFonts w:ascii="Times New Roman" w:hAnsi="Times New Roman" w:cs="Times New Roman"/>
          <w:b/>
          <w:bCs/>
        </w:rPr>
      </w:pPr>
      <w:r w:rsidRPr="005C7F2A">
        <w:rPr>
          <w:rFonts w:ascii="Times New Roman" w:hAnsi="Times New Roman" w:cs="Times New Roman"/>
          <w:b/>
          <w:bCs/>
        </w:rPr>
        <w:t>Budget</w:t>
      </w:r>
      <w:r w:rsidR="003D7D98">
        <w:rPr>
          <w:rFonts w:ascii="Times New Roman" w:hAnsi="Times New Roman" w:cs="Times New Roman"/>
          <w:b/>
          <w:bCs/>
        </w:rPr>
        <w:t xml:space="preserve"> </w:t>
      </w:r>
      <w:r w:rsidR="003D7D98">
        <w:rPr>
          <w:rFonts w:ascii="Times New Roman" w:hAnsi="Times New Roman" w:cs="Times New Roman"/>
        </w:rPr>
        <w:t>(OSRP has internal template)</w:t>
      </w:r>
    </w:p>
    <w:p w14:paraId="65C459E0" w14:textId="7B3D6181" w:rsidR="005C7F2A" w:rsidRDefault="005C7F2A" w:rsidP="005C7F2A">
      <w:pPr>
        <w:pStyle w:val="ListParagraph"/>
        <w:numPr>
          <w:ilvl w:val="2"/>
          <w:numId w:val="1"/>
        </w:numPr>
        <w:rPr>
          <w:rFonts w:ascii="Times New Roman" w:hAnsi="Times New Roman" w:cs="Times New Roman"/>
          <w:b/>
          <w:bCs/>
        </w:rPr>
      </w:pPr>
      <w:r>
        <w:rPr>
          <w:rFonts w:ascii="Times New Roman" w:hAnsi="Times New Roman" w:cs="Times New Roman"/>
        </w:rPr>
        <w:t xml:space="preserve">OSRP will enter into </w:t>
      </w:r>
      <w:proofErr w:type="spellStart"/>
      <w:r>
        <w:rPr>
          <w:rFonts w:ascii="Times New Roman" w:hAnsi="Times New Roman" w:cs="Times New Roman"/>
        </w:rPr>
        <w:t>FastLane</w:t>
      </w:r>
      <w:proofErr w:type="spellEnd"/>
      <w:r>
        <w:rPr>
          <w:rFonts w:ascii="Times New Roman" w:hAnsi="Times New Roman" w:cs="Times New Roman"/>
        </w:rPr>
        <w:t xml:space="preserve"> or Research.gov for you</w:t>
      </w:r>
    </w:p>
    <w:p w14:paraId="1D136A65" w14:textId="77777777" w:rsidR="002613C6" w:rsidRDefault="002613C6" w:rsidP="002613C6">
      <w:pPr>
        <w:pStyle w:val="ListParagraph"/>
        <w:ind w:left="1440"/>
        <w:rPr>
          <w:rFonts w:ascii="Times New Roman" w:hAnsi="Times New Roman" w:cs="Times New Roman"/>
          <w:b/>
          <w:bCs/>
        </w:rPr>
      </w:pPr>
    </w:p>
    <w:p w14:paraId="10470486" w14:textId="3254FE0B" w:rsidR="005C7F2A" w:rsidRDefault="005C7F2A" w:rsidP="005C7F2A">
      <w:pPr>
        <w:pStyle w:val="ListParagraph"/>
        <w:numPr>
          <w:ilvl w:val="1"/>
          <w:numId w:val="1"/>
        </w:numPr>
        <w:rPr>
          <w:rFonts w:ascii="Times New Roman" w:hAnsi="Times New Roman" w:cs="Times New Roman"/>
          <w:b/>
          <w:bCs/>
        </w:rPr>
      </w:pPr>
      <w:r>
        <w:rPr>
          <w:rFonts w:ascii="Times New Roman" w:hAnsi="Times New Roman" w:cs="Times New Roman"/>
          <w:b/>
          <w:bCs/>
        </w:rPr>
        <w:t>Budget Justification</w:t>
      </w:r>
      <w:r w:rsidRPr="005C7F2A">
        <w:rPr>
          <w:rFonts w:ascii="Times New Roman" w:hAnsi="Times New Roman" w:cs="Times New Roman"/>
          <w:b/>
          <w:bCs/>
        </w:rPr>
        <w:t xml:space="preserve"> </w:t>
      </w:r>
      <w:r w:rsidR="003D7D98">
        <w:rPr>
          <w:rFonts w:ascii="Times New Roman" w:hAnsi="Times New Roman" w:cs="Times New Roman"/>
        </w:rPr>
        <w:t>(OSRP has a template)</w:t>
      </w:r>
    </w:p>
    <w:p w14:paraId="6C22635A" w14:textId="77777777" w:rsidR="002613C6" w:rsidRPr="00EB209F" w:rsidRDefault="002613C6" w:rsidP="002613C6">
      <w:pPr>
        <w:pStyle w:val="ListParagraph"/>
        <w:ind w:left="1440"/>
        <w:rPr>
          <w:rFonts w:ascii="Times New Roman" w:hAnsi="Times New Roman" w:cs="Times New Roman"/>
          <w:b/>
          <w:bCs/>
          <w:sz w:val="16"/>
          <w:szCs w:val="16"/>
        </w:rPr>
      </w:pPr>
    </w:p>
    <w:p w14:paraId="40E580C6" w14:textId="39FAC964" w:rsidR="005C7F2A" w:rsidRPr="005C7F2A" w:rsidRDefault="005C7F2A" w:rsidP="005C7F2A">
      <w:pPr>
        <w:pStyle w:val="ListParagraph"/>
        <w:numPr>
          <w:ilvl w:val="1"/>
          <w:numId w:val="1"/>
        </w:numPr>
        <w:rPr>
          <w:rFonts w:ascii="Times New Roman" w:hAnsi="Times New Roman" w:cs="Times New Roman"/>
          <w:b/>
          <w:bCs/>
        </w:rPr>
      </w:pPr>
      <w:r w:rsidRPr="005C7F2A">
        <w:rPr>
          <w:rFonts w:ascii="Times New Roman" w:hAnsi="Times New Roman" w:cs="Times New Roman"/>
          <w:b/>
          <w:bCs/>
        </w:rPr>
        <w:t>Facilities, Equipment and Other Resources</w:t>
      </w:r>
      <w:r w:rsidR="003D7D98">
        <w:rPr>
          <w:rFonts w:ascii="Times New Roman" w:hAnsi="Times New Roman" w:cs="Times New Roman"/>
          <w:b/>
          <w:bCs/>
        </w:rPr>
        <w:t xml:space="preserve"> </w:t>
      </w:r>
      <w:r w:rsidR="003D7D98">
        <w:rPr>
          <w:rFonts w:ascii="Times New Roman" w:hAnsi="Times New Roman" w:cs="Times New Roman"/>
        </w:rPr>
        <w:t>(OSRP has a template)</w:t>
      </w:r>
    </w:p>
    <w:p w14:paraId="18AAAFDC" w14:textId="77777777" w:rsidR="002613C6" w:rsidRPr="00EB209F" w:rsidRDefault="002613C6" w:rsidP="002613C6">
      <w:pPr>
        <w:pStyle w:val="ListParagraph"/>
        <w:ind w:left="1440"/>
        <w:rPr>
          <w:rFonts w:ascii="Times New Roman" w:hAnsi="Times New Roman" w:cs="Times New Roman"/>
          <w:b/>
          <w:bCs/>
          <w:sz w:val="16"/>
          <w:szCs w:val="16"/>
        </w:rPr>
      </w:pPr>
    </w:p>
    <w:p w14:paraId="00A402BE" w14:textId="13BC86C8" w:rsidR="005C7F2A" w:rsidRPr="002613C6" w:rsidRDefault="005C7F2A" w:rsidP="002613C6">
      <w:pPr>
        <w:pStyle w:val="ListParagraph"/>
        <w:numPr>
          <w:ilvl w:val="1"/>
          <w:numId w:val="1"/>
        </w:numPr>
        <w:rPr>
          <w:rFonts w:ascii="Times New Roman" w:hAnsi="Times New Roman" w:cs="Times New Roman"/>
          <w:b/>
          <w:bCs/>
        </w:rPr>
      </w:pPr>
      <w:r w:rsidRPr="002613C6">
        <w:rPr>
          <w:rFonts w:ascii="Times New Roman" w:hAnsi="Times New Roman" w:cs="Times New Roman"/>
          <w:b/>
          <w:bCs/>
        </w:rPr>
        <w:t>Data Management Plan</w:t>
      </w:r>
      <w:r w:rsidRPr="002613C6">
        <w:rPr>
          <w:rFonts w:ascii="Times New Roman" w:hAnsi="Times New Roman" w:cs="Times New Roman"/>
        </w:rPr>
        <w:t xml:space="preserve"> (2 pages)</w:t>
      </w:r>
      <w:r w:rsidR="003D7D98">
        <w:rPr>
          <w:rFonts w:ascii="Times New Roman" w:hAnsi="Times New Roman" w:cs="Times New Roman"/>
        </w:rPr>
        <w:t xml:space="preserve"> (OSRP has a template, check you</w:t>
      </w:r>
      <w:r w:rsidR="00FA717A">
        <w:rPr>
          <w:rFonts w:ascii="Times New Roman" w:hAnsi="Times New Roman" w:cs="Times New Roman"/>
        </w:rPr>
        <w:t>r</w:t>
      </w:r>
      <w:r w:rsidR="003D7D98">
        <w:rPr>
          <w:rFonts w:ascii="Times New Roman" w:hAnsi="Times New Roman" w:cs="Times New Roman"/>
        </w:rPr>
        <w:t xml:space="preserve"> division for any specific requirements)</w:t>
      </w:r>
    </w:p>
    <w:p w14:paraId="509AB600" w14:textId="77777777" w:rsidR="002613C6" w:rsidRPr="00EB209F" w:rsidRDefault="002613C6" w:rsidP="002613C6">
      <w:pPr>
        <w:pStyle w:val="ListParagraph"/>
        <w:ind w:left="1440"/>
        <w:rPr>
          <w:rFonts w:ascii="Times New Roman" w:hAnsi="Times New Roman" w:cs="Times New Roman"/>
          <w:b/>
          <w:bCs/>
          <w:sz w:val="16"/>
          <w:szCs w:val="16"/>
        </w:rPr>
      </w:pPr>
    </w:p>
    <w:p w14:paraId="23B82FBF" w14:textId="71DD4486" w:rsidR="005C7F2A" w:rsidRPr="005C7F2A" w:rsidRDefault="005C7F2A" w:rsidP="005C7F2A">
      <w:pPr>
        <w:pStyle w:val="ListParagraph"/>
        <w:numPr>
          <w:ilvl w:val="1"/>
          <w:numId w:val="1"/>
        </w:numPr>
        <w:rPr>
          <w:rFonts w:ascii="Times New Roman" w:hAnsi="Times New Roman" w:cs="Times New Roman"/>
          <w:b/>
          <w:bCs/>
        </w:rPr>
      </w:pPr>
      <w:r>
        <w:rPr>
          <w:rFonts w:ascii="Times New Roman" w:hAnsi="Times New Roman" w:cs="Times New Roman"/>
          <w:b/>
          <w:bCs/>
        </w:rPr>
        <w:t>Post-doc Mentoring Plan</w:t>
      </w:r>
      <w:r>
        <w:rPr>
          <w:rFonts w:ascii="Times New Roman" w:hAnsi="Times New Roman" w:cs="Times New Roman"/>
        </w:rPr>
        <w:t>, if applicable (only in post-doc budgeted)</w:t>
      </w:r>
    </w:p>
    <w:p w14:paraId="4427893F" w14:textId="7BE208D6" w:rsidR="002613C6" w:rsidRPr="00EB209F" w:rsidRDefault="002613C6" w:rsidP="002613C6">
      <w:pPr>
        <w:pStyle w:val="ListParagraph"/>
        <w:ind w:left="1440"/>
        <w:rPr>
          <w:rFonts w:ascii="Times New Roman" w:hAnsi="Times New Roman" w:cs="Times New Roman"/>
          <w:b/>
          <w:bCs/>
          <w:sz w:val="16"/>
          <w:szCs w:val="16"/>
        </w:rPr>
      </w:pPr>
    </w:p>
    <w:p w14:paraId="100C61B6" w14:textId="2DF25E30" w:rsidR="005C7F2A" w:rsidRPr="002613C6" w:rsidRDefault="005C7F2A" w:rsidP="005C7F2A">
      <w:pPr>
        <w:pStyle w:val="ListParagraph"/>
        <w:numPr>
          <w:ilvl w:val="1"/>
          <w:numId w:val="1"/>
        </w:numPr>
        <w:rPr>
          <w:rFonts w:ascii="Times New Roman" w:hAnsi="Times New Roman" w:cs="Times New Roman"/>
          <w:b/>
          <w:bCs/>
        </w:rPr>
      </w:pPr>
      <w:r>
        <w:rPr>
          <w:rFonts w:ascii="Times New Roman" w:hAnsi="Times New Roman" w:cs="Times New Roman"/>
          <w:b/>
          <w:bCs/>
        </w:rPr>
        <w:t xml:space="preserve">Additional Supplementary </w:t>
      </w:r>
      <w:r w:rsidR="002613C6">
        <w:rPr>
          <w:rFonts w:ascii="Times New Roman" w:hAnsi="Times New Roman" w:cs="Times New Roman"/>
          <w:b/>
          <w:bCs/>
        </w:rPr>
        <w:t>Documentation</w:t>
      </w:r>
    </w:p>
    <w:p w14:paraId="461410FB" w14:textId="77777777" w:rsidR="002613C6" w:rsidRPr="00EB209F" w:rsidRDefault="002613C6" w:rsidP="002613C6">
      <w:pPr>
        <w:pStyle w:val="ListParagraph"/>
        <w:ind w:left="1440"/>
        <w:rPr>
          <w:rFonts w:ascii="Times New Roman" w:hAnsi="Times New Roman" w:cs="Times New Roman"/>
          <w:b/>
          <w:bCs/>
          <w:sz w:val="16"/>
          <w:szCs w:val="16"/>
        </w:rPr>
      </w:pPr>
    </w:p>
    <w:p w14:paraId="072F852E" w14:textId="7C6A8B20" w:rsidR="002613C6" w:rsidRPr="0004739A" w:rsidRDefault="002613C6" w:rsidP="002613C6">
      <w:pPr>
        <w:pStyle w:val="ListParagraph"/>
        <w:numPr>
          <w:ilvl w:val="2"/>
          <w:numId w:val="1"/>
        </w:numPr>
        <w:rPr>
          <w:rFonts w:ascii="Times New Roman" w:hAnsi="Times New Roman" w:cs="Times New Roman"/>
          <w:b/>
          <w:bCs/>
        </w:rPr>
      </w:pPr>
      <w:r w:rsidRPr="0004739A">
        <w:rPr>
          <w:rFonts w:ascii="Times New Roman" w:hAnsi="Times New Roman" w:cs="Times New Roman"/>
          <w:b/>
          <w:bCs/>
        </w:rPr>
        <w:t>Department Letter</w:t>
      </w:r>
      <w:r w:rsidRPr="0004739A">
        <w:rPr>
          <w:rFonts w:ascii="Times New Roman" w:hAnsi="Times New Roman" w:cs="Times New Roman"/>
        </w:rPr>
        <w:t xml:space="preserve"> (limit 2 pages), contain the following elements:</w:t>
      </w:r>
    </w:p>
    <w:p w14:paraId="7693F6ED" w14:textId="77777777" w:rsidR="0004739A" w:rsidRPr="0004739A" w:rsidRDefault="0004739A" w:rsidP="0004739A">
      <w:pPr>
        <w:pStyle w:val="ListParagraph"/>
        <w:numPr>
          <w:ilvl w:val="3"/>
          <w:numId w:val="1"/>
        </w:numPr>
        <w:rPr>
          <w:rFonts w:ascii="Times New Roman" w:hAnsi="Times New Roman" w:cs="Times New Roman"/>
          <w:b/>
          <w:bCs/>
        </w:rPr>
      </w:pPr>
      <w:r w:rsidRPr="0004739A">
        <w:rPr>
          <w:rFonts w:ascii="Times New Roman" w:hAnsi="Times New Roman" w:cs="Times New Roman"/>
          <w:b/>
        </w:rPr>
        <w:t>A statement to the effect that the PI is eligible</w:t>
      </w:r>
      <w:r w:rsidRPr="0004739A">
        <w:rPr>
          <w:rFonts w:ascii="Times New Roman" w:hAnsi="Times New Roman" w:cs="Times New Roman"/>
        </w:rPr>
        <w:t xml:space="preserve"> for the CAREER program. For non-tenure-track faculty, the Departmental Letter must affirm that the investigator's appointment is at an early-career level equivalent to pre-tenure status, pursuant to the eligibility criteria specified above. Further, for </w:t>
      </w:r>
      <w:proofErr w:type="spellStart"/>
      <w:r w:rsidRPr="0004739A">
        <w:rPr>
          <w:rFonts w:ascii="Times New Roman" w:hAnsi="Times New Roman" w:cs="Times New Roman"/>
        </w:rPr>
        <w:t>non</w:t>
      </w:r>
      <w:r w:rsidRPr="0004739A">
        <w:rPr>
          <w:rFonts w:ascii="Times New Roman" w:hAnsi="Times New Roman" w:cs="Times New Roman"/>
        </w:rPr>
        <w:t>tenure</w:t>
      </w:r>
      <w:proofErr w:type="spellEnd"/>
      <w:r w:rsidRPr="0004739A">
        <w:rPr>
          <w:rFonts w:ascii="Times New Roman" w:hAnsi="Times New Roman" w:cs="Times New Roman"/>
        </w:rPr>
        <w:t xml:space="preserve">-track faculty, the Departmental Letter must clearly and convincingly demonstrate how the faculty member satisfies all the requirements of tenure-track equivalency as defined in the eligibility criteria specified in this solicitation. </w:t>
      </w:r>
    </w:p>
    <w:p w14:paraId="0DAD91A8" w14:textId="77777777" w:rsidR="0004739A" w:rsidRPr="0004739A" w:rsidRDefault="0004739A" w:rsidP="0004739A">
      <w:pPr>
        <w:pStyle w:val="ListParagraph"/>
        <w:numPr>
          <w:ilvl w:val="3"/>
          <w:numId w:val="1"/>
        </w:numPr>
        <w:rPr>
          <w:rFonts w:ascii="Times New Roman" w:hAnsi="Times New Roman" w:cs="Times New Roman"/>
          <w:b/>
          <w:bCs/>
        </w:rPr>
      </w:pPr>
      <w:r w:rsidRPr="0004739A">
        <w:rPr>
          <w:rFonts w:ascii="Times New Roman" w:hAnsi="Times New Roman" w:cs="Times New Roman"/>
          <w:b/>
        </w:rPr>
        <w:t>An indication that the PI's proposed CAREER research and education activities are supported by and advance the educational and research goals of the department and the organization</w:t>
      </w:r>
      <w:r w:rsidRPr="0004739A">
        <w:rPr>
          <w:rFonts w:ascii="Times New Roman" w:hAnsi="Times New Roman" w:cs="Times New Roman"/>
        </w:rPr>
        <w:t xml:space="preserve">, and that the department is committed to the support and professional development of the PI; and </w:t>
      </w:r>
    </w:p>
    <w:p w14:paraId="1E6847AF" w14:textId="25A3E692" w:rsidR="0004739A" w:rsidRPr="0004739A" w:rsidRDefault="0004739A" w:rsidP="0004739A">
      <w:pPr>
        <w:pStyle w:val="ListParagraph"/>
        <w:numPr>
          <w:ilvl w:val="3"/>
          <w:numId w:val="1"/>
        </w:numPr>
        <w:rPr>
          <w:rFonts w:ascii="Times New Roman" w:hAnsi="Times New Roman" w:cs="Times New Roman"/>
          <w:b/>
          <w:bCs/>
        </w:rPr>
      </w:pPr>
      <w:r w:rsidRPr="0004739A">
        <w:rPr>
          <w:rFonts w:ascii="Times New Roman" w:hAnsi="Times New Roman" w:cs="Times New Roman"/>
        </w:rPr>
        <w:t xml:space="preserve">A </w:t>
      </w:r>
      <w:r w:rsidRPr="0004739A">
        <w:rPr>
          <w:rFonts w:ascii="Times New Roman" w:hAnsi="Times New Roman" w:cs="Times New Roman"/>
          <w:b/>
        </w:rPr>
        <w:t>description</w:t>
      </w:r>
      <w:r w:rsidRPr="0004739A">
        <w:rPr>
          <w:rFonts w:ascii="Times New Roman" w:hAnsi="Times New Roman" w:cs="Times New Roman"/>
        </w:rPr>
        <w:t xml:space="preserve"> of a) the </w:t>
      </w:r>
      <w:r w:rsidRPr="0004739A">
        <w:rPr>
          <w:rFonts w:ascii="Times New Roman" w:hAnsi="Times New Roman" w:cs="Times New Roman"/>
          <w:b/>
        </w:rPr>
        <w:t>relationship</w:t>
      </w:r>
      <w:r w:rsidRPr="0004739A">
        <w:rPr>
          <w:rFonts w:ascii="Times New Roman" w:hAnsi="Times New Roman" w:cs="Times New Roman"/>
        </w:rPr>
        <w:t xml:space="preserve"> between the </w:t>
      </w:r>
      <w:r w:rsidRPr="0004739A">
        <w:rPr>
          <w:rFonts w:ascii="Times New Roman" w:hAnsi="Times New Roman" w:cs="Times New Roman"/>
          <w:b/>
        </w:rPr>
        <w:t>CAREER project, the PI's career goals and job responsibilities</w:t>
      </w:r>
      <w:r w:rsidRPr="0004739A">
        <w:rPr>
          <w:rFonts w:ascii="Times New Roman" w:hAnsi="Times New Roman" w:cs="Times New Roman"/>
        </w:rPr>
        <w:t xml:space="preserve">, and the mission of his/her department/organization, and b) </w:t>
      </w:r>
      <w:r w:rsidRPr="0004739A">
        <w:rPr>
          <w:rFonts w:ascii="Times New Roman" w:hAnsi="Times New Roman" w:cs="Times New Roman"/>
          <w:b/>
        </w:rPr>
        <w:t>the ways in which the department head (or equivalent) will ensure the appropriate mentoring of the PI</w:t>
      </w:r>
      <w:r w:rsidRPr="0004739A">
        <w:rPr>
          <w:rFonts w:ascii="Times New Roman" w:hAnsi="Times New Roman" w:cs="Times New Roman"/>
        </w:rPr>
        <w:t>, in the context of the PI's career development and his/her efforts to integrate research and education throughout the period of the award and beyond.</w:t>
      </w:r>
    </w:p>
    <w:p w14:paraId="1BD12BF5" w14:textId="0375DA8D" w:rsidR="0004739A" w:rsidRPr="0004739A" w:rsidRDefault="0004739A" w:rsidP="0004739A">
      <w:pPr>
        <w:pStyle w:val="ListParagraph"/>
        <w:ind w:left="2160"/>
        <w:rPr>
          <w:rFonts w:ascii="Times New Roman" w:hAnsi="Times New Roman" w:cs="Times New Roman"/>
          <w:b/>
          <w:bCs/>
        </w:rPr>
      </w:pPr>
      <w:r w:rsidRPr="0004739A">
        <w:rPr>
          <w:rFonts w:ascii="Times New Roman" w:hAnsi="Times New Roman" w:cs="Times New Roman"/>
          <w:b/>
        </w:rPr>
        <w:t>Note that the Department Letter should not be construed as a Letter of Support for the PI and should address only the items listed above</w:t>
      </w:r>
    </w:p>
    <w:p w14:paraId="20AC59A8" w14:textId="445C5411" w:rsidR="002613C6" w:rsidRPr="002613C6" w:rsidRDefault="002613C6" w:rsidP="002613C6">
      <w:pPr>
        <w:pStyle w:val="ListParagraph"/>
        <w:numPr>
          <w:ilvl w:val="2"/>
          <w:numId w:val="1"/>
        </w:numPr>
        <w:rPr>
          <w:rFonts w:ascii="Times New Roman" w:hAnsi="Times New Roman" w:cs="Times New Roman"/>
          <w:b/>
          <w:bCs/>
        </w:rPr>
      </w:pPr>
      <w:r w:rsidRPr="002613C6">
        <w:rPr>
          <w:rFonts w:ascii="Times New Roman" w:hAnsi="Times New Roman" w:cs="Times New Roman"/>
          <w:b/>
          <w:bCs/>
        </w:rPr>
        <w:t>Letters of Collaboration</w:t>
      </w:r>
    </w:p>
    <w:p w14:paraId="2511EAEA" w14:textId="4B716C83" w:rsidR="002613C6" w:rsidRPr="002613C6" w:rsidRDefault="002613C6" w:rsidP="002613C6">
      <w:pPr>
        <w:pStyle w:val="ListParagraph"/>
        <w:numPr>
          <w:ilvl w:val="3"/>
          <w:numId w:val="1"/>
        </w:numPr>
        <w:rPr>
          <w:rFonts w:ascii="Times New Roman" w:hAnsi="Times New Roman" w:cs="Times New Roman"/>
          <w:b/>
          <w:bCs/>
        </w:rPr>
      </w:pPr>
      <w:r>
        <w:rPr>
          <w:rFonts w:ascii="Times New Roman" w:hAnsi="Times New Roman" w:cs="Times New Roman"/>
        </w:rPr>
        <w:t xml:space="preserve">Limited to </w:t>
      </w:r>
      <w:r w:rsidRPr="002613C6">
        <w:rPr>
          <w:rFonts w:ascii="Times New Roman" w:hAnsi="Times New Roman" w:cs="Times New Roman"/>
        </w:rPr>
        <w:t>“</w:t>
      </w:r>
      <w:r w:rsidRPr="002613C6">
        <w:rPr>
          <w:rFonts w:ascii="Times New Roman" w:hAnsi="Times New Roman" w:cs="Times New Roman"/>
          <w:i/>
          <w:iCs/>
        </w:rPr>
        <w:t>If the proposal submitted by Dr. [insert the full name of the Principal Investigator] entitled [insert the proposal title] is selected for funding by the NSF, it is my intent to collaborate and/or commit resources as detailed in the Project Description or the Facilities, Equipment or Other Resources section of the proposal</w:t>
      </w:r>
      <w:r w:rsidRPr="002613C6">
        <w:rPr>
          <w:rFonts w:ascii="Times New Roman" w:hAnsi="Times New Roman" w:cs="Times New Roman"/>
        </w:rPr>
        <w:t>.”</w:t>
      </w:r>
    </w:p>
    <w:p w14:paraId="595CB87A" w14:textId="5CA75647" w:rsidR="002613C6" w:rsidRPr="002613C6" w:rsidRDefault="002613C6" w:rsidP="002613C6">
      <w:pPr>
        <w:pStyle w:val="ListParagraph"/>
        <w:numPr>
          <w:ilvl w:val="3"/>
          <w:numId w:val="1"/>
        </w:numPr>
        <w:rPr>
          <w:rFonts w:ascii="Times New Roman" w:hAnsi="Times New Roman" w:cs="Times New Roman"/>
          <w:b/>
          <w:bCs/>
        </w:rPr>
      </w:pPr>
      <w:r>
        <w:rPr>
          <w:rFonts w:ascii="Times New Roman" w:hAnsi="Times New Roman" w:cs="Times New Roman"/>
        </w:rPr>
        <w:t>Describe in Facilities, Equipment and Other Resources</w:t>
      </w:r>
    </w:p>
    <w:p w14:paraId="1AA5D15D" w14:textId="09A3DB0A" w:rsidR="002613C6" w:rsidRPr="005C7F2A" w:rsidRDefault="002613C6" w:rsidP="002613C6">
      <w:pPr>
        <w:pStyle w:val="ListParagraph"/>
        <w:numPr>
          <w:ilvl w:val="3"/>
          <w:numId w:val="1"/>
        </w:numPr>
        <w:rPr>
          <w:rFonts w:ascii="Times New Roman" w:hAnsi="Times New Roman" w:cs="Times New Roman"/>
          <w:b/>
          <w:bCs/>
        </w:rPr>
      </w:pPr>
      <w:r>
        <w:rPr>
          <w:rFonts w:ascii="Times New Roman" w:hAnsi="Times New Roman" w:cs="Times New Roman"/>
        </w:rPr>
        <w:lastRenderedPageBreak/>
        <w:t>Work on these early</w:t>
      </w:r>
    </w:p>
    <w:sectPr w:rsidR="002613C6" w:rsidRPr="005C7F2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487BE" w14:textId="77777777" w:rsidR="0004739A" w:rsidRDefault="0004739A" w:rsidP="0004739A">
      <w:r>
        <w:separator/>
      </w:r>
    </w:p>
  </w:endnote>
  <w:endnote w:type="continuationSeparator" w:id="0">
    <w:p w14:paraId="18510170" w14:textId="77777777" w:rsidR="0004739A" w:rsidRDefault="0004739A" w:rsidP="0004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77CBC" w14:textId="77777777" w:rsidR="005B4095" w:rsidRDefault="005B4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48EB" w14:textId="3745390C" w:rsidR="005B4095" w:rsidRPr="005B4095" w:rsidRDefault="005B4095">
    <w:pPr>
      <w:pStyle w:val="Footer"/>
      <w:jc w:val="right"/>
      <w:rPr>
        <w:sz w:val="18"/>
        <w:szCs w:val="18"/>
      </w:rPr>
    </w:pPr>
    <w:r w:rsidRPr="005B4095">
      <w:rPr>
        <w:sz w:val="18"/>
        <w:szCs w:val="18"/>
      </w:rPr>
      <w:t xml:space="preserve"> Updated 5-2002</w:t>
    </w:r>
    <w:r w:rsidRPr="005B4095">
      <w:rPr>
        <w:sz w:val="18"/>
        <w:szCs w:val="18"/>
      </w:rPr>
      <w:tab/>
    </w:r>
    <w:r w:rsidRPr="005B4095">
      <w:rPr>
        <w:sz w:val="18"/>
        <w:szCs w:val="18"/>
      </w:rPr>
      <w:tab/>
    </w:r>
    <w:sdt>
      <w:sdtPr>
        <w:rPr>
          <w:sz w:val="18"/>
          <w:szCs w:val="18"/>
        </w:rPr>
        <w:id w:val="30382271"/>
        <w:docPartObj>
          <w:docPartGallery w:val="Page Numbers (Bottom of Page)"/>
          <w:docPartUnique/>
        </w:docPartObj>
      </w:sdtPr>
      <w:sdtEndPr>
        <w:rPr>
          <w:noProof/>
        </w:rPr>
      </w:sdtEndPr>
      <w:sdtContent>
        <w:bookmarkStart w:id="0" w:name="_GoBack"/>
        <w:bookmarkEnd w:id="0"/>
        <w:r w:rsidRPr="005B4095">
          <w:rPr>
            <w:sz w:val="18"/>
            <w:szCs w:val="18"/>
          </w:rPr>
          <w:fldChar w:fldCharType="begin"/>
        </w:r>
        <w:r w:rsidRPr="005B4095">
          <w:rPr>
            <w:sz w:val="18"/>
            <w:szCs w:val="18"/>
          </w:rPr>
          <w:instrText xml:space="preserve"> PAGE   \* MERGEFORMAT </w:instrText>
        </w:r>
        <w:r w:rsidRPr="005B4095">
          <w:rPr>
            <w:sz w:val="18"/>
            <w:szCs w:val="18"/>
          </w:rPr>
          <w:fldChar w:fldCharType="separate"/>
        </w:r>
        <w:r w:rsidRPr="005B4095">
          <w:rPr>
            <w:noProof/>
            <w:sz w:val="18"/>
            <w:szCs w:val="18"/>
          </w:rPr>
          <w:t>2</w:t>
        </w:r>
        <w:r w:rsidRPr="005B4095">
          <w:rPr>
            <w:noProof/>
            <w:sz w:val="18"/>
            <w:szCs w:val="18"/>
          </w:rPr>
          <w:fldChar w:fldCharType="end"/>
        </w:r>
      </w:sdtContent>
    </w:sdt>
  </w:p>
  <w:p w14:paraId="16A46078" w14:textId="77777777" w:rsidR="0004739A" w:rsidRDefault="000473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8A699" w14:textId="77777777" w:rsidR="005B4095" w:rsidRDefault="005B4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F5B45" w14:textId="77777777" w:rsidR="0004739A" w:rsidRDefault="0004739A" w:rsidP="0004739A">
      <w:r>
        <w:separator/>
      </w:r>
    </w:p>
  </w:footnote>
  <w:footnote w:type="continuationSeparator" w:id="0">
    <w:p w14:paraId="651367AF" w14:textId="77777777" w:rsidR="0004739A" w:rsidRDefault="0004739A" w:rsidP="00047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253C4" w14:textId="77777777" w:rsidR="005B4095" w:rsidRDefault="005B4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77AD7" w14:textId="77777777" w:rsidR="005B4095" w:rsidRDefault="005B40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A4686" w14:textId="77777777" w:rsidR="005B4095" w:rsidRDefault="005B4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93CF6"/>
    <w:multiLevelType w:val="hybridMultilevel"/>
    <w:tmpl w:val="B71E6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60"/>
    <w:rsid w:val="0004739A"/>
    <w:rsid w:val="002613C6"/>
    <w:rsid w:val="00303BBF"/>
    <w:rsid w:val="0034076A"/>
    <w:rsid w:val="003D7D98"/>
    <w:rsid w:val="00535060"/>
    <w:rsid w:val="00536512"/>
    <w:rsid w:val="005B4095"/>
    <w:rsid w:val="005C7F2A"/>
    <w:rsid w:val="007842B3"/>
    <w:rsid w:val="00936B71"/>
    <w:rsid w:val="009E3054"/>
    <w:rsid w:val="00A73008"/>
    <w:rsid w:val="00BE7BBE"/>
    <w:rsid w:val="00E079AF"/>
    <w:rsid w:val="00E961FE"/>
    <w:rsid w:val="00EB209F"/>
    <w:rsid w:val="00EF7CA3"/>
    <w:rsid w:val="00F44864"/>
    <w:rsid w:val="00FA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3590F"/>
  <w15:chartTrackingRefBased/>
  <w15:docId w15:val="{16F04886-4A1B-44D4-99AF-EC7652FC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060"/>
    <w:pPr>
      <w:ind w:left="720"/>
      <w:contextualSpacing/>
    </w:pPr>
  </w:style>
  <w:style w:type="character" w:styleId="Hyperlink">
    <w:name w:val="Hyperlink"/>
    <w:basedOn w:val="DefaultParagraphFont"/>
    <w:uiPriority w:val="99"/>
    <w:unhideWhenUsed/>
    <w:rsid w:val="00BE7BBE"/>
    <w:rPr>
      <w:color w:val="0563C1" w:themeColor="hyperlink"/>
      <w:u w:val="single"/>
    </w:rPr>
  </w:style>
  <w:style w:type="character" w:styleId="UnresolvedMention">
    <w:name w:val="Unresolved Mention"/>
    <w:basedOn w:val="DefaultParagraphFont"/>
    <w:uiPriority w:val="99"/>
    <w:semiHidden/>
    <w:unhideWhenUsed/>
    <w:rsid w:val="00BE7BBE"/>
    <w:rPr>
      <w:color w:val="605E5C"/>
      <w:shd w:val="clear" w:color="auto" w:fill="E1DFDD"/>
    </w:rPr>
  </w:style>
  <w:style w:type="character" w:styleId="FollowedHyperlink">
    <w:name w:val="FollowedHyperlink"/>
    <w:basedOn w:val="DefaultParagraphFont"/>
    <w:uiPriority w:val="99"/>
    <w:semiHidden/>
    <w:unhideWhenUsed/>
    <w:rsid w:val="00BE7BBE"/>
    <w:rPr>
      <w:color w:val="954F72" w:themeColor="followedHyperlink"/>
      <w:u w:val="single"/>
    </w:rPr>
  </w:style>
  <w:style w:type="paragraph" w:styleId="Header">
    <w:name w:val="header"/>
    <w:basedOn w:val="Normal"/>
    <w:link w:val="HeaderChar"/>
    <w:uiPriority w:val="99"/>
    <w:unhideWhenUsed/>
    <w:rsid w:val="0004739A"/>
    <w:pPr>
      <w:tabs>
        <w:tab w:val="center" w:pos="4680"/>
        <w:tab w:val="right" w:pos="9360"/>
      </w:tabs>
    </w:pPr>
  </w:style>
  <w:style w:type="character" w:customStyle="1" w:styleId="HeaderChar">
    <w:name w:val="Header Char"/>
    <w:basedOn w:val="DefaultParagraphFont"/>
    <w:link w:val="Header"/>
    <w:uiPriority w:val="99"/>
    <w:rsid w:val="0004739A"/>
  </w:style>
  <w:style w:type="paragraph" w:styleId="Footer">
    <w:name w:val="footer"/>
    <w:basedOn w:val="Normal"/>
    <w:link w:val="FooterChar"/>
    <w:uiPriority w:val="99"/>
    <w:unhideWhenUsed/>
    <w:rsid w:val="0004739A"/>
    <w:pPr>
      <w:tabs>
        <w:tab w:val="center" w:pos="4680"/>
        <w:tab w:val="right" w:pos="9360"/>
      </w:tabs>
    </w:pPr>
  </w:style>
  <w:style w:type="character" w:customStyle="1" w:styleId="FooterChar">
    <w:name w:val="Footer Char"/>
    <w:basedOn w:val="DefaultParagraphFont"/>
    <w:link w:val="Footer"/>
    <w:uiPriority w:val="99"/>
    <w:rsid w:val="00047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lications/pub_summ.jsp?ods_key=nsf20525" TargetMode="External"/><Relationship Id="rId13" Type="http://schemas.openxmlformats.org/officeDocument/2006/relationships/hyperlink" Target="https://www.nsf.gov/bfa/dias/policy/coa/coa_template.xls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sf.gov/crssprgm/career/contacts.jsp" TargetMode="External"/><Relationship Id="rId12" Type="http://schemas.openxmlformats.org/officeDocument/2006/relationships/hyperlink" Target="https://www.ncbi.nlm.nih.gov/scienc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f.gov/bfa/dias/policy/nsfapprovedformats/biosketch.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nsf.gov/od/iia/ise/country-list.jsp"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nsf.gov/awardsearch/advancedSearchResult?ProgRefCode=1045&amp;ActiveAwards=tru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Lapointe</dc:creator>
  <cp:keywords/>
  <dc:description/>
  <cp:lastModifiedBy>Domenica Pappas</cp:lastModifiedBy>
  <cp:revision>5</cp:revision>
  <dcterms:created xsi:type="dcterms:W3CDTF">2022-05-19T19:22:00Z</dcterms:created>
  <dcterms:modified xsi:type="dcterms:W3CDTF">2022-05-19T19:29:00Z</dcterms:modified>
</cp:coreProperties>
</file>